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5EF82CE6" w:rsidRDefault="008920CA" w:rsidP="5EF82CE6">
      <w:pPr>
        <w:spacing w:after="0" w:line="240" w:lineRule="auto"/>
        <w:jc w:val="center"/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-829178</wp:posOffset>
            </wp:positionH>
            <wp:positionV relativeFrom="paragraph">
              <wp:posOffset>-648838</wp:posOffset>
            </wp:positionV>
            <wp:extent cx="7322708" cy="10355283"/>
            <wp:effectExtent l="0" t="0" r="0" b="825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58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7142" cy="103615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5EF82CE6" w:rsidRPr="5EF82CE6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F2985" w:rsidRPr="00163B47" w:rsidRDefault="00EF2985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по учебно-методической деятельности </w:t>
      </w: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r w:rsidR="00E87D9B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«___»_____________20</w:t>
      </w:r>
      <w:r w:rsidR="001E7D03">
        <w:rPr>
          <w:rFonts w:ascii="Times New Roman" w:eastAsia="Times New Roman" w:hAnsi="Times New Roman"/>
          <w:sz w:val="24"/>
          <w:szCs w:val="24"/>
          <w:lang w:eastAsia="ru-RU"/>
        </w:rPr>
        <w:t xml:space="preserve">17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:rsidR="00DB597C" w:rsidRPr="00163B47" w:rsidRDefault="00DB597C" w:rsidP="009C5D4E">
      <w:pPr>
        <w:suppressAutoHyphens/>
        <w:autoSpaceDE w:val="0"/>
        <w:autoSpaceDN w:val="0"/>
        <w:adjustRightInd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AC78C2" w:rsidRPr="00AC78C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Технология профессионально-педагогической деятельности</w:t>
      </w: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1B653A" w:rsidRPr="00163B47" w:rsidRDefault="001B653A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FE3298" w:rsidRDefault="00DB597C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44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03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04 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Профессиональное обучение (по отраслям)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1B653A" w:rsidRPr="00163B47" w:rsidRDefault="001B653A" w:rsidP="009C5D4E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1B653A" w:rsidRPr="00FE3298" w:rsidRDefault="00B95CD7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 w:rsidR="001B653A"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«Правоведение и правоохранительная деятельность»</w:t>
      </w:r>
    </w:p>
    <w:p w:rsidR="001B653A" w:rsidRPr="00FE3298" w:rsidRDefault="001B653A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:rsidR="001B653A" w:rsidRPr="00163B47" w:rsidRDefault="001B653A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="001B653A" w:rsidRPr="00163B47">
        <w:rPr>
          <w:rFonts w:ascii="Times New Roman" w:eastAsia="Times New Roman" w:hAnsi="Times New Roman"/>
          <w:sz w:val="24"/>
          <w:szCs w:val="24"/>
          <w:lang w:eastAsia="ru-RU"/>
        </w:rPr>
        <w:t>очная</w:t>
      </w: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1B653A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</w:t>
      </w:r>
      <w:r w:rsidR="00AF667D">
        <w:rPr>
          <w:rFonts w:ascii="Times New Roman" w:eastAsia="Times New Roman" w:hAnsi="Times New Roman"/>
          <w:sz w:val="24"/>
          <w:szCs w:val="24"/>
          <w:lang w:eastAsia="ru-RU"/>
        </w:rPr>
        <w:t>12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з.е.</w:t>
      </w:r>
    </w:p>
    <w:p w:rsidR="00DB597C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B129D" w:rsidRDefault="009B129D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752B" w:rsidRPr="00163B47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9F3245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="00AC78C2" w:rsidRPr="00AC78C2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BE47F3" w:rsidRPr="00163B47" w:rsidRDefault="008920CA" w:rsidP="001E7D03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-757926</wp:posOffset>
            </wp:positionH>
            <wp:positionV relativeFrom="paragraph">
              <wp:posOffset>-1052063</wp:posOffset>
            </wp:positionV>
            <wp:extent cx="7339504" cy="10379034"/>
            <wp:effectExtent l="0" t="0" r="0" b="381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59).B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43948" cy="103853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44.03.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04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,утвержденного приказом Министерства образования и науки РФ от 01.10.2015 г., 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№ 1085.</w:t>
      </w:r>
    </w:p>
    <w:p w:rsidR="00BE47F3" w:rsidRPr="00163B47" w:rsidRDefault="00DB597C" w:rsidP="001E7D03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образования», утвержденного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приказом Министерства труда и соц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иальной защиты РФ от 08.09.2015 г., 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№  608н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E7D03" w:rsidRPr="00860FB6" w:rsidRDefault="001E7D03" w:rsidP="001E7D03">
      <w:pPr>
        <w:numPr>
          <w:ilvl w:val="0"/>
          <w:numId w:val="3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60FB6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44.03.0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860FB6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Pr="00B64DB4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Pr="00860FB6">
        <w:rPr>
          <w:rFonts w:ascii="Times New Roman" w:eastAsia="Times New Roman" w:hAnsi="Times New Roman"/>
          <w:sz w:val="24"/>
          <w:szCs w:val="24"/>
          <w:lang w:eastAsia="ru-RU"/>
        </w:rPr>
        <w:t>», профиль «</w:t>
      </w:r>
      <w:r w:rsidRPr="00B64DB4">
        <w:rPr>
          <w:rFonts w:ascii="Times New Roman" w:eastAsia="Times New Roman" w:hAnsi="Times New Roman"/>
          <w:sz w:val="24"/>
          <w:szCs w:val="24"/>
          <w:lang w:eastAsia="ru-RU"/>
        </w:rPr>
        <w:t>Правоведение и правоохранительная деятельность</w:t>
      </w:r>
      <w:r w:rsidRPr="00860FB6">
        <w:rPr>
          <w:rFonts w:ascii="Times New Roman" w:eastAsia="Times New Roman" w:hAnsi="Times New Roman"/>
          <w:sz w:val="24"/>
          <w:szCs w:val="24"/>
          <w:lang w:eastAsia="ru-RU"/>
        </w:rPr>
        <w:t xml:space="preserve">», утв. </w:t>
      </w:r>
      <w:r w:rsidRPr="00B64DB4">
        <w:rPr>
          <w:rFonts w:ascii="Times New Roman" w:eastAsia="Times New Roman" w:hAnsi="Times New Roman"/>
          <w:sz w:val="24"/>
          <w:szCs w:val="24"/>
          <w:lang w:eastAsia="ru-RU"/>
        </w:rPr>
        <w:t>протоколом № 13 от 30.08.2017.</w:t>
      </w:r>
    </w:p>
    <w:p w:rsidR="00973031" w:rsidRPr="00163B47" w:rsidRDefault="00973031" w:rsidP="00874862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361"/>
        <w:gridCol w:w="5492"/>
      </w:tblGrid>
      <w:tr w:rsidR="00DB597C" w:rsidRPr="00163B47" w:rsidTr="00387353">
        <w:tc>
          <w:tcPr>
            <w:tcW w:w="4361" w:type="dxa"/>
          </w:tcPr>
          <w:p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5492" w:type="dxa"/>
          </w:tcPr>
          <w:p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DB597C" w:rsidRPr="00163B47" w:rsidTr="00387353">
        <w:tc>
          <w:tcPr>
            <w:tcW w:w="4361" w:type="dxa"/>
          </w:tcPr>
          <w:p w:rsidR="00DB597C" w:rsidRPr="00163B47" w:rsidRDefault="00973031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Марков</w:t>
            </w:r>
            <w:r w:rsidR="00387353" w:rsidRPr="00163B47">
              <w:rPr>
                <w:rFonts w:ascii="Times New Roman" w:eastAsia="Times New Roman" w:hAnsi="Times New Roman"/>
                <w:sz w:val="24"/>
                <w:szCs w:val="24"/>
              </w:rPr>
              <w:t>а С.М., профессор, зав.кафедрой</w:t>
            </w:r>
          </w:p>
        </w:tc>
        <w:tc>
          <w:tcPr>
            <w:tcW w:w="5492" w:type="dxa"/>
          </w:tcPr>
          <w:p w:rsidR="00DB597C" w:rsidRPr="00163B47" w:rsidRDefault="00387353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:rsidTr="00387353">
        <w:tc>
          <w:tcPr>
            <w:tcW w:w="4361" w:type="dxa"/>
          </w:tcPr>
          <w:p w:rsidR="00973031" w:rsidRPr="00163B47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Ваганова О.И., доцент</w:t>
            </w:r>
          </w:p>
        </w:tc>
        <w:tc>
          <w:tcPr>
            <w:tcW w:w="5492" w:type="dxa"/>
          </w:tcPr>
          <w:p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:rsidTr="00387353">
        <w:tc>
          <w:tcPr>
            <w:tcW w:w="4361" w:type="dxa"/>
          </w:tcPr>
          <w:p w:rsidR="00973031" w:rsidRPr="00163B47" w:rsidRDefault="009B129D" w:rsidP="009B129D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Быстрова Н.</w:t>
            </w:r>
            <w:r w:rsidR="00973031" w:rsidRPr="00163B47">
              <w:rPr>
                <w:rFonts w:ascii="Times New Roman" w:eastAsia="Times New Roman" w:hAnsi="Times New Roman"/>
                <w:sz w:val="24"/>
                <w:szCs w:val="24"/>
              </w:rPr>
              <w:t>В.</w:t>
            </w:r>
            <w:r w:rsidR="002F7729" w:rsidRPr="00163B47">
              <w:rPr>
                <w:rFonts w:ascii="Times New Roman" w:eastAsia="Times New Roman" w:hAnsi="Times New Roman"/>
                <w:sz w:val="24"/>
                <w:szCs w:val="24"/>
              </w:rPr>
              <w:t>, доцент</w:t>
            </w:r>
          </w:p>
        </w:tc>
        <w:tc>
          <w:tcPr>
            <w:tcW w:w="5492" w:type="dxa"/>
          </w:tcPr>
          <w:p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:rsidTr="00387353">
        <w:tc>
          <w:tcPr>
            <w:tcW w:w="4361" w:type="dxa"/>
          </w:tcPr>
          <w:p w:rsidR="00973031" w:rsidRPr="00163B47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Колдина М.И.</w:t>
            </w:r>
            <w:r w:rsidR="002F7729" w:rsidRPr="00163B47">
              <w:rPr>
                <w:rFonts w:ascii="Times New Roman" w:eastAsia="Times New Roman" w:hAnsi="Times New Roman"/>
                <w:sz w:val="24"/>
                <w:szCs w:val="24"/>
              </w:rPr>
              <w:t>, доцент</w:t>
            </w:r>
          </w:p>
        </w:tc>
        <w:tc>
          <w:tcPr>
            <w:tcW w:w="5492" w:type="dxa"/>
          </w:tcPr>
          <w:p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</w:tbl>
    <w:p w:rsidR="00DB597C" w:rsidRPr="00163B47" w:rsidRDefault="00DB597C" w:rsidP="009C5D4E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5EF82CE6" w:rsidP="5EF82CE6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5EF82CE6">
        <w:rPr>
          <w:rFonts w:ascii="Times New Roman" w:eastAsia="Times New Roman" w:hAnsi="Times New Roman"/>
          <w:sz w:val="24"/>
          <w:szCs w:val="24"/>
          <w:lang w:eastAsia="ru-RU"/>
        </w:rPr>
        <w:t>Одобрена на заседании выпускающей кафедры профессионального образования и управления образовательными системами (протокол № 1 от 29.08.2017 г.)</w:t>
      </w:r>
    </w:p>
    <w:p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Зав. выпускающей кафедрой _____________________________/</w:t>
      </w:r>
      <w:r w:rsidR="00E87D9B" w:rsidRPr="00163B47">
        <w:rPr>
          <w:rFonts w:ascii="Times New Roman" w:eastAsia="Times New Roman" w:hAnsi="Times New Roman"/>
          <w:sz w:val="24"/>
          <w:szCs w:val="24"/>
          <w:lang w:eastAsia="ru-RU"/>
        </w:rPr>
        <w:t>С.М. Маркова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</w:t>
      </w:r>
      <w:r w:rsidR="00387353" w:rsidRPr="00163B47">
        <w:rPr>
          <w:rFonts w:ascii="Times New Roman" w:eastAsia="Times New Roman" w:hAnsi="Times New Roman"/>
          <w:sz w:val="24"/>
          <w:szCs w:val="24"/>
          <w:lang w:eastAsia="ru-RU"/>
        </w:rPr>
        <w:t>_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_______________/</w:t>
      </w:r>
      <w:r w:rsidR="00100E0D" w:rsidRPr="00100E0D">
        <w:rPr>
          <w:rFonts w:ascii="Times New Roman" w:eastAsia="Times New Roman" w:hAnsi="Times New Roman"/>
          <w:sz w:val="24"/>
          <w:szCs w:val="24"/>
          <w:lang w:eastAsia="ru-RU"/>
        </w:rPr>
        <w:t xml:space="preserve">И.А. Зеленкова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</w:t>
      </w:r>
      <w:r w:rsidR="00B551DC" w:rsidRPr="00163B47">
        <w:rPr>
          <w:rFonts w:ascii="Times New Roman" w:eastAsia="Times New Roman" w:hAnsi="Times New Roman"/>
          <w:sz w:val="24"/>
          <w:szCs w:val="24"/>
          <w:lang w:eastAsia="ru-RU"/>
        </w:rPr>
        <w:t>И.Ф. Фильченкова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5B65E5" w:rsidRDefault="00526D0E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5B65E5" w:rsidSect="003C53D2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:rsidR="00DB597C" w:rsidRPr="00163B47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387353" w:rsidRPr="00163B47" w:rsidRDefault="00387353" w:rsidP="00874862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</w:t>
      </w:r>
      <w:r w:rsidR="006A4918" w:rsidRPr="005B65E5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..9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Педагогические технологии 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Моделирование педагогических систем 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Технологии обучения зарубежной педагогики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Интерактивные технологии обучения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8506A9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970B5">
        <w:rPr>
          <w:rFonts w:ascii="Times New Roman" w:eastAsia="Times New Roman" w:hAnsi="Times New Roman"/>
          <w:sz w:val="24"/>
          <w:szCs w:val="24"/>
          <w:lang w:eastAsia="ru-RU"/>
        </w:rPr>
        <w:t>28</w:t>
      </w:r>
    </w:p>
    <w:p w:rsidR="003C2B78" w:rsidRDefault="003C2B78" w:rsidP="003C2B78">
      <w:pPr>
        <w:pStyle w:val="a4"/>
        <w:numPr>
          <w:ilvl w:val="0"/>
          <w:numId w:val="2"/>
        </w:numPr>
        <w:spacing w:after="0" w:line="256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аттестации………………………………………………………….</w:t>
      </w:r>
      <w:r w:rsidR="005970B5">
        <w:rPr>
          <w:rFonts w:ascii="Times New Roman" w:eastAsia="Times New Roman" w:hAnsi="Times New Roman"/>
          <w:sz w:val="24"/>
          <w:szCs w:val="24"/>
          <w:lang w:eastAsia="ru-RU"/>
        </w:rPr>
        <w:t>34</w:t>
      </w:r>
    </w:p>
    <w:p w:rsidR="00DB597C" w:rsidRPr="005B65E5" w:rsidRDefault="005B65E5" w:rsidP="003E5AC1">
      <w:pPr>
        <w:spacing w:after="0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B597C" w:rsidRPr="005B65E5" w:rsidRDefault="005B65E5" w:rsidP="00874862">
      <w:pPr>
        <w:spacing w:after="0"/>
        <w:ind w:left="644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</w:p>
    <w:p w:rsidR="00DB597C" w:rsidRPr="005B65E5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44.03.04Профессиональное обучение (по отраслям). В основу разработки модуля легли требования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и общекультурных и общепрофессиональных компетенций ФГОС высшего образования.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ВОдля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 бакалавров должны быть сформированы общекультурные, общепрофессиональные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1E2FF7" w:rsidRPr="001E2FF7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</w:t>
      </w:r>
      <w:r w:rsidR="001E2FF7">
        <w:rPr>
          <w:rFonts w:ascii="Times New Roman" w:eastAsia="Times New Roman" w:hAnsi="Times New Roman"/>
          <w:sz w:val="24"/>
          <w:szCs w:val="24"/>
          <w:lang w:eastAsia="ru-RU"/>
        </w:rPr>
        <w:t xml:space="preserve">особностями. Модуль изучается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 </w:t>
      </w:r>
      <w:r w:rsidR="001E2FF7">
        <w:rPr>
          <w:rFonts w:ascii="Times New Roman" w:eastAsia="Times New Roman" w:hAnsi="Times New Roman"/>
          <w:sz w:val="24"/>
          <w:szCs w:val="24"/>
          <w:lang w:eastAsia="ru-RU"/>
        </w:rPr>
        <w:t>пятом</w:t>
      </w:r>
      <w:r w:rsidR="0096324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1E2FF7">
        <w:rPr>
          <w:rFonts w:ascii="Times New Roman" w:eastAsia="Times New Roman" w:hAnsi="Times New Roman"/>
          <w:sz w:val="24"/>
          <w:szCs w:val="24"/>
          <w:lang w:eastAsia="ru-RU"/>
        </w:rPr>
        <w:t>шесто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м </w:t>
      </w:r>
      <w:r w:rsidR="0096324E">
        <w:rPr>
          <w:rFonts w:ascii="Times New Roman" w:eastAsia="Times New Roman" w:hAnsi="Times New Roman"/>
          <w:sz w:val="24"/>
          <w:szCs w:val="24"/>
          <w:lang w:eastAsia="ru-RU"/>
        </w:rPr>
        <w:t xml:space="preserve">и седьмом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семестрах.</w:t>
      </w:r>
    </w:p>
    <w:p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реализовывать свою образованность в конкретной проектно-профессиональной деятельности, объединя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ющий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интеллектуальную и поведенческую составляющие результата образования.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Прогностический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образования,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:rsidR="00520A5F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диагностично поставленных целей обучения, структурированность содержания, управляемость и этапность обучения.</w:t>
      </w:r>
    </w:p>
    <w:p w:rsidR="002F7729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Личностно-деятельностный подход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студентов общепрофесисональных и профессиональных компетенций необходимых для </w:t>
      </w:r>
      <w:r w:rsidR="0096324E">
        <w:rPr>
          <w:rFonts w:ascii="Times New Roman" w:eastAsia="Times New Roman" w:hAnsi="Times New Roman"/>
          <w:sz w:val="24"/>
          <w:szCs w:val="24"/>
          <w:lang w:eastAsia="ru-RU"/>
        </w:rPr>
        <w:t xml:space="preserve">осуществления профессионально-педагогической деятельности при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организации профессионально-педагогического процесса по подготовке рабочих и специалистов для инновационной экономики.</w:t>
      </w: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:rsidR="001317C3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у студентов фундаментальных знаний в области </w:t>
      </w:r>
      <w:r w:rsidR="0096324E">
        <w:rPr>
          <w:rFonts w:ascii="Times New Roman" w:hAnsi="Times New Roman" w:cs="Times New Roman"/>
          <w:sz w:val="24"/>
          <w:szCs w:val="24"/>
        </w:rPr>
        <w:t>педагогических технологий</w:t>
      </w:r>
      <w:r w:rsidRPr="00163B47">
        <w:rPr>
          <w:rFonts w:ascii="Times New Roman" w:hAnsi="Times New Roman" w:cs="Times New Roman"/>
          <w:sz w:val="24"/>
          <w:szCs w:val="24"/>
        </w:rPr>
        <w:t>, необходимых для решения профессиональных задача в будущей педагогической деятельности.</w:t>
      </w:r>
    </w:p>
    <w:p w:rsidR="00AA698E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163B47">
        <w:rPr>
          <w:rFonts w:ascii="Times New Roman" w:hAnsi="Times New Roman" w:cs="Times New Roman"/>
          <w:sz w:val="24"/>
          <w:szCs w:val="24"/>
        </w:rPr>
        <w:t>авторской педагогической позиции на основе анализа и обобщения моделей п</w:t>
      </w:r>
      <w:r w:rsidR="0096324E">
        <w:rPr>
          <w:rFonts w:ascii="Times New Roman" w:hAnsi="Times New Roman" w:cs="Times New Roman"/>
          <w:sz w:val="24"/>
          <w:szCs w:val="24"/>
        </w:rPr>
        <w:t>едагогически</w:t>
      </w:r>
      <w:r w:rsidR="00AA698E" w:rsidRPr="00163B47">
        <w:rPr>
          <w:rFonts w:ascii="Times New Roman" w:hAnsi="Times New Roman" w:cs="Times New Roman"/>
          <w:sz w:val="24"/>
          <w:szCs w:val="24"/>
        </w:rPr>
        <w:t xml:space="preserve">х </w:t>
      </w:r>
      <w:r w:rsidR="0096324E">
        <w:rPr>
          <w:rFonts w:ascii="Times New Roman" w:hAnsi="Times New Roman" w:cs="Times New Roman"/>
          <w:sz w:val="24"/>
          <w:szCs w:val="24"/>
        </w:rPr>
        <w:t xml:space="preserve">систем </w:t>
      </w:r>
      <w:r w:rsidR="00AA698E" w:rsidRPr="00163B47">
        <w:rPr>
          <w:rFonts w:ascii="Times New Roman" w:hAnsi="Times New Roman" w:cs="Times New Roman"/>
          <w:sz w:val="24"/>
          <w:szCs w:val="24"/>
        </w:rPr>
        <w:t>в мировой педагогической практике.</w:t>
      </w:r>
    </w:p>
    <w:p w:rsidR="00DB597C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Формирование профессиональных компетенций</w:t>
      </w:r>
      <w:r w:rsidR="00C87B2A">
        <w:rPr>
          <w:rFonts w:ascii="Times New Roman" w:hAnsi="Times New Roman" w:cs="Times New Roman"/>
          <w:sz w:val="24"/>
          <w:szCs w:val="24"/>
        </w:rPr>
        <w:t xml:space="preserve"> студентов,</w:t>
      </w:r>
      <w:r w:rsidRPr="00163B47">
        <w:rPr>
          <w:rFonts w:ascii="Times New Roman" w:hAnsi="Times New Roman" w:cs="Times New Roman"/>
          <w:sz w:val="24"/>
          <w:szCs w:val="24"/>
        </w:rPr>
        <w:t xml:space="preserve"> реализующих </w:t>
      </w:r>
      <w:r w:rsidR="002F7C56">
        <w:rPr>
          <w:rFonts w:ascii="Times New Roman" w:hAnsi="Times New Roman" w:cs="Times New Roman"/>
          <w:sz w:val="24"/>
          <w:szCs w:val="24"/>
        </w:rPr>
        <w:t>технологии обучения зарубежной педагогики</w:t>
      </w:r>
      <w:r w:rsidRPr="00163B47">
        <w:rPr>
          <w:rFonts w:ascii="Times New Roman" w:hAnsi="Times New Roman" w:cs="Times New Roman"/>
          <w:sz w:val="24"/>
          <w:szCs w:val="24"/>
        </w:rPr>
        <w:t>.</w:t>
      </w:r>
    </w:p>
    <w:p w:rsidR="00AA698E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теоретических знаний </w:t>
      </w:r>
      <w:r w:rsidR="002F7C56">
        <w:rPr>
          <w:rFonts w:ascii="Times New Roman" w:hAnsi="Times New Roman" w:cs="Times New Roman"/>
          <w:sz w:val="24"/>
          <w:szCs w:val="24"/>
        </w:rPr>
        <w:t>о технологиях обучения педагогов прошлого</w:t>
      </w:r>
      <w:r w:rsidRPr="00163B47">
        <w:rPr>
          <w:rFonts w:ascii="Times New Roman" w:hAnsi="Times New Roman" w:cs="Times New Roman"/>
          <w:sz w:val="24"/>
          <w:szCs w:val="24"/>
        </w:rPr>
        <w:t>.</w:t>
      </w:r>
    </w:p>
    <w:p w:rsidR="00AA698E" w:rsidRPr="002F7C56" w:rsidRDefault="00AA698E" w:rsidP="00335F58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F7C56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2F7C56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2F7C56">
        <w:rPr>
          <w:rFonts w:ascii="Times New Roman" w:hAnsi="Times New Roman" w:cs="Times New Roman"/>
          <w:sz w:val="24"/>
          <w:szCs w:val="24"/>
        </w:rPr>
        <w:t xml:space="preserve"> обучения проявляющихся </w:t>
      </w:r>
      <w:r w:rsidR="002F7C56" w:rsidRPr="002F7C56">
        <w:rPr>
          <w:rFonts w:ascii="Times New Roman" w:hAnsi="Times New Roman" w:cs="Times New Roman"/>
          <w:sz w:val="24"/>
          <w:szCs w:val="24"/>
        </w:rPr>
        <w:t>при реализации инте</w:t>
      </w:r>
      <w:r w:rsidR="002F7C56">
        <w:rPr>
          <w:rFonts w:ascii="Times New Roman" w:hAnsi="Times New Roman" w:cs="Times New Roman"/>
          <w:sz w:val="24"/>
          <w:szCs w:val="24"/>
        </w:rPr>
        <w:t>р</w:t>
      </w:r>
      <w:r w:rsidR="002F7C56" w:rsidRPr="002F7C56">
        <w:rPr>
          <w:rFonts w:ascii="Times New Roman" w:hAnsi="Times New Roman" w:cs="Times New Roman"/>
          <w:sz w:val="24"/>
          <w:szCs w:val="24"/>
        </w:rPr>
        <w:t>акти</w:t>
      </w:r>
      <w:r w:rsidR="002F7C56">
        <w:rPr>
          <w:rFonts w:ascii="Times New Roman" w:hAnsi="Times New Roman" w:cs="Times New Roman"/>
          <w:sz w:val="24"/>
          <w:szCs w:val="24"/>
        </w:rPr>
        <w:t>в</w:t>
      </w:r>
      <w:r w:rsidR="002F7C56" w:rsidRPr="002F7C56">
        <w:rPr>
          <w:rFonts w:ascii="Times New Roman" w:hAnsi="Times New Roman" w:cs="Times New Roman"/>
          <w:sz w:val="24"/>
          <w:szCs w:val="24"/>
        </w:rPr>
        <w:t>ных технологий обучения</w:t>
      </w:r>
      <w:r w:rsidRPr="002F7C56">
        <w:rPr>
          <w:rFonts w:ascii="Times New Roman" w:hAnsi="Times New Roman" w:cs="Times New Roman"/>
          <w:sz w:val="24"/>
          <w:szCs w:val="24"/>
        </w:rPr>
        <w:t>.</w:t>
      </w:r>
    </w:p>
    <w:p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ПК-8 –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готовностью к осуществлению диагностики и прогнозирования развития личности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ПК-10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использованию концепций и моделей образовательных систем в мировой и отечес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твенной педагогической практике;</w:t>
      </w:r>
    </w:p>
    <w:p w:rsidR="0016669B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AA1CBA">
        <w:rPr>
          <w:rFonts w:ascii="Times New Roman" w:eastAsia="Times New Roman" w:hAnsi="Times New Roman"/>
          <w:sz w:val="24"/>
          <w:lang w:eastAsia="ru-RU"/>
        </w:rPr>
        <w:t>ПК-14</w:t>
      </w:r>
      <w:r w:rsidR="00FE3298">
        <w:rPr>
          <w:rFonts w:ascii="Times New Roman" w:eastAsia="Times New Roman" w:hAnsi="Times New Roman"/>
          <w:sz w:val="24"/>
          <w:lang w:eastAsia="ru-RU"/>
        </w:rPr>
        <w:t xml:space="preserve"> – </w:t>
      </w:r>
      <w:r w:rsidR="001F0CF6" w:rsidRPr="00AA1CBA">
        <w:rPr>
          <w:rFonts w:ascii="Times New Roman" w:hAnsi="Times New Roman"/>
          <w:sz w:val="24"/>
        </w:rPr>
        <w:t>готовностью к применению технологий формирования креативных способностей при подготовке рабочих, служащих и специалистов среднего звена</w:t>
      </w:r>
      <w:r w:rsidR="00D655EF">
        <w:rPr>
          <w:rFonts w:ascii="Times New Roman" w:hAnsi="Times New Roman"/>
          <w:sz w:val="24"/>
        </w:rPr>
        <w:t>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ПК-16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оснащать образовательно-пространственную среду для теоретического и практического обучения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16669B" w:rsidRPr="00AA1CBA" w:rsidRDefault="0016669B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ПК-25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 </w:t>
      </w:r>
      <w:r w:rsidR="001F0CF6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способностью организовывать и контролировать технологический процесс в учебных мастерских, организациях и предприятиях</w:t>
      </w:r>
      <w:r w:rsidR="00D655EF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;</w:t>
      </w:r>
    </w:p>
    <w:p w:rsidR="001717C6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ПК-27 – готовность к организации образовательного процесса с применением интерактивных, эффективных технологий подготовки рабочих, служащих 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и специалистов среднего звена;</w:t>
      </w:r>
    </w:p>
    <w:p w:rsidR="00FB199D" w:rsidRPr="00AA1CBA" w:rsidRDefault="00FB199D" w:rsidP="00FB19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ПК-28 - </w:t>
      </w:r>
      <w:r w:rsidRPr="00FB199D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C87B2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ПК-2</w:t>
      </w:r>
      <w:r w:rsid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9</w:t>
      </w:r>
      <w:r w:rsidR="00C87B2A" w:rsidRP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–готовность к адаптации, корректировке и использованию технологий в профессионально-педагогической деятельности</w:t>
      </w:r>
      <w:r w:rsid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669B" w:rsidRPr="0016669B" w:rsidRDefault="00C87B2A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ПК-30</w:t>
      </w:r>
      <w:r w:rsidRPr="00C87B2A">
        <w:t xml:space="preserve"> –</w:t>
      </w:r>
      <w:r w:rsidRP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 к организации деятельности обучающихся по сбору портфеля свидетельств образовательн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</w:t>
      </w:r>
      <w:r w:rsidRP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х и профессиональных достижений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E222AB" w:rsidRPr="00163B47" w:rsidTr="00232986">
        <w:tc>
          <w:tcPr>
            <w:tcW w:w="817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9419FC" w:rsidRPr="00163B47" w:rsidTr="000C19B7">
        <w:tc>
          <w:tcPr>
            <w:tcW w:w="817" w:type="dxa"/>
            <w:shd w:val="clear" w:color="auto" w:fill="auto"/>
          </w:tcPr>
          <w:p w:rsidR="009419FC" w:rsidRPr="00163B47" w:rsidRDefault="009419FC" w:rsidP="009419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9419FC" w:rsidRPr="00987453" w:rsidRDefault="009419FC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987453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701" w:type="dxa"/>
            <w:shd w:val="clear" w:color="auto" w:fill="auto"/>
          </w:tcPr>
          <w:p w:rsidR="009419FC" w:rsidRPr="00163B47" w:rsidRDefault="00E00630" w:rsidP="009419F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0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ОК-1; ОК-6; ПК-8; ПК-10; ПК-14; ПК-16; ПК-27; ПК-30; ПК-28; ПК-25; ПК-29</w:t>
            </w:r>
          </w:p>
        </w:tc>
        <w:tc>
          <w:tcPr>
            <w:tcW w:w="1843" w:type="dxa"/>
          </w:tcPr>
          <w:p w:rsidR="009419FC" w:rsidRPr="00163B47" w:rsidRDefault="009419FC" w:rsidP="009419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</w:t>
            </w:r>
          </w:p>
        </w:tc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презентация, творческое задание, практическая работа (эссэ), сообщение</w:t>
            </w:r>
          </w:p>
          <w:p w:rsidR="009419FC" w:rsidRDefault="009419FC" w:rsidP="009419FC">
            <w:pPr>
              <w:rPr>
                <w:color w:val="FFFFFF" w:themeColor="background1"/>
                <w:highlight w:val="black"/>
              </w:rPr>
            </w:pPr>
          </w:p>
        </w:tc>
      </w:tr>
      <w:tr w:rsidR="009419FC" w:rsidRPr="00163B47" w:rsidTr="000C19B7">
        <w:tc>
          <w:tcPr>
            <w:tcW w:w="817" w:type="dxa"/>
            <w:shd w:val="clear" w:color="auto" w:fill="auto"/>
          </w:tcPr>
          <w:p w:rsidR="009419FC" w:rsidRPr="00163B47" w:rsidRDefault="009419FC" w:rsidP="009419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77" w:type="dxa"/>
            <w:shd w:val="clear" w:color="auto" w:fill="auto"/>
          </w:tcPr>
          <w:p w:rsidR="009419FC" w:rsidRPr="00987453" w:rsidRDefault="009419FC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987453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701" w:type="dxa"/>
            <w:shd w:val="clear" w:color="auto" w:fill="auto"/>
          </w:tcPr>
          <w:p w:rsidR="009419FC" w:rsidRPr="00163B47" w:rsidRDefault="00E00630" w:rsidP="009419F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0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ОК-1; ОК-6; ПК-8; ПК-10; ПК-14; ПК-16; ПК-27; ПК-30; ПК-28; ПК-25; ПК-29</w:t>
            </w:r>
          </w:p>
        </w:tc>
        <w:tc>
          <w:tcPr>
            <w:tcW w:w="1843" w:type="dxa"/>
          </w:tcPr>
          <w:p w:rsidR="009419FC" w:rsidRPr="00163B47" w:rsidRDefault="009419FC" w:rsidP="009419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практико-ориентированные, объяснительно-иллюстративные, методы проблемного изложения,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интерактивныеметоды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игровые методы обучения</w:t>
            </w:r>
          </w:p>
        </w:tc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9419FC" w:rsidRDefault="009419FC" w:rsidP="009419FC">
            <w:r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доклад, реферат</w:t>
            </w:r>
          </w:p>
        </w:tc>
      </w:tr>
    </w:tbl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163B47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="0096324E" w:rsidRPr="00163B47">
        <w:rPr>
          <w:rFonts w:ascii="Times New Roman" w:eastAsia="Times New Roman" w:hAnsi="Times New Roman"/>
          <w:sz w:val="24"/>
          <w:szCs w:val="24"/>
          <w:lang w:eastAsia="ru-RU"/>
        </w:rPr>
        <w:t>Ваганова Ольга Игоревна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к.п.н., </w:t>
      </w:r>
      <w:r w:rsidR="0099288E"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профессионального образования и управления образовательными системами</w:t>
      </w:r>
    </w:p>
    <w:p w:rsidR="00DB597C" w:rsidRPr="00163B47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:rsidR="00500A36" w:rsidRDefault="00500A36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Ваганова Ольга Игоревна, к.п.н., доцент кафедры профессионального образования и управления образовательными системами 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Быстрова Наталья Васильевна, к.п.н.,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Колдина Маргарита Игоревна, к.п.н., доцент кафедры профессионального образования и управления образовательными системами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 xml:space="preserve">завершающим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модулей: </w:t>
      </w:r>
      <w:r w:rsidR="004A74E1" w:rsidRPr="00163B47">
        <w:rPr>
          <w:rFonts w:ascii="Times New Roman" w:eastAsia="Times New Roman" w:hAnsi="Times New Roman"/>
          <w:sz w:val="24"/>
          <w:szCs w:val="24"/>
          <w:lang w:eastAsia="ru-RU"/>
        </w:rPr>
        <w:t>К.М.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="004A74E1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Профессиональная педагогика</w:t>
      </w:r>
      <w:r w:rsidR="004A74E1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К.М.08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Методология и теория профессионально-педагогических систем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К.М.09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3A3C86" w:rsidRPr="00163B47" w:rsidRDefault="003A3C86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163B47" w:rsidTr="004A74E1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DB597C" w:rsidRPr="00163B47" w:rsidTr="004A74E1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A74E1" w:rsidRDefault="00AF667D" w:rsidP="00AF667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</w:t>
            </w:r>
            <w:r w:rsidR="009830D2"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B33C40"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B597C" w:rsidRPr="00B33C40" w:rsidTr="004A74E1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B33C40" w:rsidRDefault="00AF667D" w:rsidP="00AF667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  <w:r w:rsidR="00EC52D2"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B597C" w:rsidRPr="00163B47" w:rsidTr="004A74E1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A74E1" w:rsidRDefault="00AF667D" w:rsidP="00AF667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  <w:r w:rsidR="00EC52D2"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B597C" w:rsidRPr="00163B47" w:rsidTr="004A74E1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163B47" w:rsidRDefault="00603FC4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B33C40" w:rsidRPr="00B33C4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Технология профессионально-педагогической деятельности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163B47" w:rsidTr="004A74E1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163B47" w:rsidTr="004A74E1">
        <w:tc>
          <w:tcPr>
            <w:tcW w:w="1419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:rsidTr="004A74E1">
        <w:tc>
          <w:tcPr>
            <w:tcW w:w="1419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:rsidTr="004A74E1">
        <w:tc>
          <w:tcPr>
            <w:tcW w:w="15027" w:type="dxa"/>
            <w:gridSpan w:val="10"/>
            <w:shd w:val="clear" w:color="auto" w:fill="auto"/>
            <w:vAlign w:val="center"/>
          </w:tcPr>
          <w:p w:rsidR="00DB597C" w:rsidRPr="00163B47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53A2C" w:rsidRPr="00163B47" w:rsidTr="004A74E1">
        <w:tc>
          <w:tcPr>
            <w:tcW w:w="1419" w:type="dxa"/>
            <w:shd w:val="clear" w:color="auto" w:fill="auto"/>
          </w:tcPr>
          <w:p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053A2C" w:rsidRPr="00163B47" w:rsidRDefault="004A74E1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Педагогические технологии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53A2C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4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 КП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53A2C" w:rsidRPr="004A74E1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53A2C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4A74E1">
        <w:tc>
          <w:tcPr>
            <w:tcW w:w="1419" w:type="dxa"/>
            <w:shd w:val="clear" w:color="auto" w:fill="auto"/>
          </w:tcPr>
          <w:p w:rsidR="00A32FB6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К.М.10.02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4A74E1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Моделирование педагогических систем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4A74E1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4A74E1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4A74E1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4A74E1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163B47" w:rsidTr="004A74E1">
        <w:tc>
          <w:tcPr>
            <w:tcW w:w="15027" w:type="dxa"/>
            <w:gridSpan w:val="10"/>
            <w:shd w:val="clear" w:color="auto" w:fill="auto"/>
            <w:vAlign w:val="center"/>
          </w:tcPr>
          <w:p w:rsidR="002D1EE9" w:rsidRPr="00163B47" w:rsidRDefault="002D1EE9" w:rsidP="008506A9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1 из </w:t>
            </w:r>
            <w:r w:rsidR="008506A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A32FB6" w:rsidRPr="00163B47" w:rsidTr="004A74E1">
        <w:tc>
          <w:tcPr>
            <w:tcW w:w="1419" w:type="dxa"/>
            <w:shd w:val="clear" w:color="auto" w:fill="auto"/>
          </w:tcPr>
          <w:p w:rsidR="00A32FB6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К.М.10.ДВ.01.01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4A74E1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Технологии обучения зарубежной педагогики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4A74E1" w:rsidP="004A74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  <w:r w:rsidR="00A32FB6"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:rsidTr="004A74E1">
        <w:tc>
          <w:tcPr>
            <w:tcW w:w="1419" w:type="dxa"/>
            <w:shd w:val="clear" w:color="auto" w:fill="auto"/>
          </w:tcPr>
          <w:p w:rsidR="00A32FB6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К.М.10.ДВ.01.02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4A74E1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Интерактивные технологии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B33C4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A74E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</w:tbl>
    <w:p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При подготовке к занятию обучающемуся необходимо прочитать собственный конспект лекции, изучить материалы в ЭУМК.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="00F70607" w:rsidRPr="00F70607">
        <w:rPr>
          <w:rFonts w:ascii="Times New Roman" w:hAnsi="Times New Roman" w:cs="Times New Roman"/>
          <w:sz w:val="24"/>
          <w:szCs w:val="24"/>
        </w:rPr>
        <w:t>Педагогические технологии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="00F70607" w:rsidRPr="00F70607">
        <w:rPr>
          <w:rFonts w:ascii="Times New Roman" w:hAnsi="Times New Roman" w:cs="Times New Roman"/>
          <w:sz w:val="24"/>
          <w:szCs w:val="24"/>
        </w:rPr>
        <w:t>Технологии обучения педагогов прошлого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– экзамен, по остальным дисциплинам и всем дисциплинам по выбору – зачет. </w:t>
      </w:r>
      <w:r w:rsid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F70607" w:rsidRP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>о дисциплин</w:t>
      </w:r>
      <w:r w:rsid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="00F70607" w:rsidRP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«Педагогические технологии»</w:t>
      </w:r>
      <w:r w:rsid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курсовая работа.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 к зачетам и экзамену приведены в ЭУМК, кроме того предполагается итоговое тестирование.</w:t>
      </w:r>
    </w:p>
    <w:p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1F33CE" w:rsidRPr="001F33CE" w:rsidRDefault="00AC0499" w:rsidP="001F33C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1F33CE"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1F33CE" w:rsidRPr="001F33CE" w:rsidRDefault="001F33CE" w:rsidP="001F33C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F33CE">
        <w:rPr>
          <w:rFonts w:ascii="Times New Roman" w:hAnsi="Times New Roman"/>
          <w:b/>
          <w:sz w:val="24"/>
          <w:szCs w:val="24"/>
        </w:rPr>
        <w:t>«ПЕДАГОГИЧЕСКИЕ ТЕХНОЛОГИИ»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1F33C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педагогических технологий в профессиональном образовании.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1F33CE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1F33C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» относится к базовой части комплексного модуля «Методология и теория профессионально-педагогических систем» и изучается в 5 семестре 3 курса.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Дисциплина выступает предшествующей для изучения таких дисциплин как: «Моделирование педагогических систем», «Технологии обучения зарубежной педагогики», «Технологии обучения педагогов прошлого».</w:t>
      </w: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1F33C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способности и готовности выпускника к освоению теории и моделей проектирования педагогических технологий в педагогическом процессе, педагогической системе, педагогической деятельности.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>1.сформировать понимание роли и места педагогических технологий в профессионально-педагогической деятельности;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>2. осознать особенности моделей педагогических технологий и приобрести навыки разработки отдельных её компонентов;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 ознакомить с областями и границами применения технологий профессионального обучения. 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>4. практически осваивать методы и приемы реализации технологий профессионального обучения.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F33CE" w:rsidRPr="001F33CE" w:rsidRDefault="001F33CE" w:rsidP="001F33CE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1F33CE" w:rsidRPr="001F33CE" w:rsidTr="00335F58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064BC" w:rsidRPr="001F33CE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C064BC" w:rsidRDefault="00C064BC" w:rsidP="00C064BC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проектировать и применять индивидуализированные, деятельностно и личностно ориентированные технологии и методики обучения рабочих, служащих и специалистов среднего звена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064BC" w:rsidRPr="001F33CE" w:rsidRDefault="00E00630" w:rsidP="00E00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0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ОК-6; ПК-8; ПК-10; ПК-14; ПК-16; ПК-27; 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C064BC" w:rsidRPr="001F33CE" w:rsidRDefault="009419FC" w:rsidP="009419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C064BC" w:rsidRPr="001F33CE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C064BC" w:rsidRDefault="00C064BC" w:rsidP="00C064BC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Pr="001F33C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емонстрирует умение адаптировать, корректировать и использовать технологии в профессионально-педагогической деятельности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064BC" w:rsidRPr="001F33CE" w:rsidRDefault="00E00630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0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ПК-30; ПК-28; ПК-25; ПК-29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C064BC" w:rsidRPr="001F33CE" w:rsidRDefault="009419FC" w:rsidP="009419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доклад</w:t>
            </w:r>
          </w:p>
        </w:tc>
      </w:tr>
    </w:tbl>
    <w:p w:rsidR="005970B5" w:rsidRDefault="005970B5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0B5" w:rsidRDefault="005970B5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0B5" w:rsidRDefault="005970B5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0B5" w:rsidRDefault="005970B5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1F33CE" w:rsidRPr="001F33CE" w:rsidTr="00335F58">
        <w:trPr>
          <w:trHeight w:val="203"/>
        </w:trPr>
        <w:tc>
          <w:tcPr>
            <w:tcW w:w="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F33CE" w:rsidRPr="001F33CE" w:rsidTr="00335F58">
        <w:trPr>
          <w:trHeight w:val="533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F33CE" w:rsidRPr="001F33CE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основы педагогической технологии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Технологический подход в образовании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Понятие педагогической технологии, предмет, объект, результат реализации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История развития педагогических технологий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Педагогическая технология и методика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Дидактический процесс – основа разработки педагогической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1.6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Структурно-содержательные характеристики педагогической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F33CE" w:rsidRPr="001F33CE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1F33CE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Многообразиепедагогическихтехнологий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Классификация педагогических технологий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Виды педагогических технологий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Авторские педагогические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1F33CE" w:rsidRPr="001F33CE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Проектирование компонентов педагогической технологии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Проектирование системы целей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Методы проектирования содержания учебного материала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Проектирование системы методов и средств в обучении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Проектирование системы оценки учебно-познавательной деятельности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Технологическая компетентность педагога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Сущность и структура технологической компетентности педагога профессионального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:rsidTr="00335F58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:rsidR="001F33CE" w:rsidRPr="001F33CE" w:rsidRDefault="001F33CE" w:rsidP="001F33C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1F33C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 следующие методы обучения: дискуссии, выполнение учебно-исследовательских заданий, </w:t>
      </w: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lastRenderedPageBreak/>
        <w:t>использование ЭОС, обсуждение проблем в микрогруппах, д</w:t>
      </w:r>
      <w:r w:rsidRPr="001F33CE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F33CE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1F33CE" w:rsidRPr="001F33CE" w:rsidRDefault="001F33CE" w:rsidP="001F33CE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1F33CE" w:rsidRPr="001F33CE" w:rsidTr="00335F5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F33CE" w:rsidRPr="001F33CE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F33CE" w:rsidRPr="001F33CE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содержания лекций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F33CE" w:rsidRPr="001F33CE" w:rsidTr="00335F5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F33CE" w:rsidRPr="001F33CE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F33CE" w:rsidRPr="001F33CE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F33CE" w:rsidRPr="001F33CE" w:rsidTr="00335F5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1F33CE" w:rsidRPr="001F33CE" w:rsidTr="00335F58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1F33CE" w:rsidRPr="001F33CE" w:rsidTr="00335F58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1F33CE" w:rsidRPr="001F33CE" w:rsidTr="00335F58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1F33CE" w:rsidRPr="001F33CE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1F33CE" w:rsidRPr="001F33CE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1F33CE" w:rsidRPr="001F33CE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1F33CE" w:rsidRPr="001F33CE" w:rsidTr="00335F58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1F33CE" w:rsidRPr="001F33CE" w:rsidTr="00335F58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1F33CE" w:rsidRPr="001F33CE" w:rsidTr="00335F58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1F33CE" w:rsidRPr="001F33CE" w:rsidTr="00335F58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1F33CE" w:rsidRPr="001F33CE" w:rsidTr="00335F58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доклада и выступления 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1F33CE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1F33CE" w:rsidRPr="001F33CE" w:rsidTr="00335F58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1F33C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1F33CE" w:rsidRPr="001F33CE" w:rsidRDefault="001F33CE" w:rsidP="001F33C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84322" w:rsidRDefault="00384322" w:rsidP="00384322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1FAB">
        <w:rPr>
          <w:rFonts w:ascii="Times New Roman" w:eastAsia="Times New Roman" w:hAnsi="Times New Roman"/>
          <w:i/>
          <w:sz w:val="24"/>
          <w:szCs w:val="24"/>
          <w:lang w:eastAsia="ru-RU"/>
        </w:rPr>
        <w:t>7</w:t>
      </w:r>
      <w:r w:rsidRPr="00092422">
        <w:rPr>
          <w:rFonts w:ascii="Times New Roman" w:eastAsia="Times New Roman" w:hAnsi="Times New Roman"/>
          <w:i/>
          <w:sz w:val="24"/>
          <w:szCs w:val="24"/>
          <w:lang w:eastAsia="ru-RU"/>
        </w:rPr>
        <w:t>.1. Основная литература</w:t>
      </w:r>
    </w:p>
    <w:p w:rsidR="00384322" w:rsidRPr="006F1FAB" w:rsidRDefault="00384322" w:rsidP="00384322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5347C3">
        <w:rPr>
          <w:rFonts w:ascii="Times New Roman" w:eastAsiaTheme="minorHAnsi" w:hAnsi="Times New Roman"/>
          <w:sz w:val="24"/>
          <w:szCs w:val="24"/>
        </w:rPr>
        <w:t>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Санкт-Петербург: Высшая школа народных искусств, 2017. - Ч. 1. Дидактика профессионального образования в области традиционного прикладного искусства. - 85 с.: табл., схем. - Библиогр.: с. 74-76 - ISBN 978-5-906697-64-6; То же [Электронный ресурс]. - URL: </w:t>
      </w:r>
      <w:hyperlink r:id="rId13" w:history="1">
        <w:r w:rsidRPr="005347C3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  <w:r w:rsidRPr="005347C3">
        <w:rPr>
          <w:rFonts w:ascii="Times New Roman" w:eastAsiaTheme="minorHAnsi" w:hAnsi="Times New Roman"/>
          <w:sz w:val="24"/>
          <w:szCs w:val="24"/>
        </w:rPr>
        <w:t> </w:t>
      </w:r>
    </w:p>
    <w:p w:rsidR="00384322" w:rsidRPr="005347C3" w:rsidRDefault="00384322" w:rsidP="00384322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5347C3">
        <w:rPr>
          <w:rFonts w:ascii="Times New Roman" w:eastAsiaTheme="minorHAnsi" w:hAnsi="Times New Roman"/>
          <w:sz w:val="24"/>
          <w:szCs w:val="24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схем., табл.; То же [Электронный ресурс]. - URL: </w:t>
      </w:r>
      <w:hyperlink r:id="rId14" w:history="1">
        <w:r w:rsidRPr="005347C3">
          <w:rPr>
            <w:rFonts w:ascii="Times New Roman" w:eastAsiaTheme="minorHAnsi" w:hAnsi="Times New Roman"/>
            <w:sz w:val="24"/>
            <w:szCs w:val="24"/>
          </w:rPr>
          <w:t>http://biblioclub.ru/index.php?page=book&amp;id=494815</w:t>
        </w:r>
      </w:hyperlink>
      <w:r w:rsidRPr="005347C3">
        <w:rPr>
          <w:rFonts w:ascii="Times New Roman" w:eastAsiaTheme="minorHAnsi" w:hAnsi="Times New Roman"/>
          <w:sz w:val="24"/>
          <w:szCs w:val="24"/>
        </w:rPr>
        <w:t>.</w:t>
      </w:r>
    </w:p>
    <w:p w:rsidR="00384322" w:rsidRDefault="00384322" w:rsidP="00384322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4322" w:rsidRPr="003A3C86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384322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546E8C">
        <w:rPr>
          <w:rFonts w:ascii="Times New Roman" w:eastAsiaTheme="minorHAnsi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978-5-8154-0349-9; То же [Электронный ресурс]. - URL: </w:t>
      </w:r>
      <w:hyperlink r:id="rId15" w:history="1">
        <w:r w:rsidRPr="00546E8C">
          <w:rPr>
            <w:rFonts w:ascii="Times New Roman" w:eastAsiaTheme="minorHAnsi" w:hAnsi="Times New Roman"/>
            <w:sz w:val="24"/>
            <w:szCs w:val="24"/>
          </w:rPr>
          <w:t>http://biblioclub.ru/index.php?page=book&amp;id=472630</w:t>
        </w:r>
      </w:hyperlink>
    </w:p>
    <w:p w:rsidR="00384322" w:rsidRPr="00EE325F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Слесарев, И.В. Марусева. - Москва; Берлин: Директ-Медиа, 2017. - 295 с.: ил., схем., табл. - Библиогр. в кн. - ISBN 978-5-4475-9237-0; То же [Электронный ресурс]. - URL: </w:t>
      </w:r>
      <w:hyperlink r:id="rId16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F33CE" w:rsidRPr="001F33CE" w:rsidRDefault="001F33CE" w:rsidP="001F33CE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К.Минина. Нижний Новгород, 2015. – 160 с.</w:t>
      </w:r>
    </w:p>
    <w:p w:rsidR="001F33CE" w:rsidRPr="001F33CE" w:rsidRDefault="001F33CE" w:rsidP="001F33CE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F33CE" w:rsidRPr="001F33CE" w:rsidRDefault="001F33CE" w:rsidP="001F33CE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1F33CE" w:rsidRPr="001F33CE" w:rsidRDefault="001F33CE" w:rsidP="001F33CE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</w:t>
      </w:r>
      <w:r w:rsidRPr="001F33CE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lastRenderedPageBreak/>
        <w:t xml:space="preserve">Новикова. Издание 3-е, переработанное. М.: Эгвес, 2009. – 456с. </w:t>
      </w:r>
      <w:hyperlink r:id="rId17" w:history="1">
        <w:r w:rsidRPr="001F33CE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MicrosoftOffice;</w:t>
      </w:r>
    </w:p>
    <w:p w:rsidR="001F33CE" w:rsidRPr="005970B5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Браузеры</w:t>
      </w:r>
      <w:r w:rsidRPr="005970B5">
        <w:rPr>
          <w:rFonts w:ascii="Times New Roman" w:hAnsi="Times New Roman"/>
          <w:bCs/>
          <w:sz w:val="24"/>
          <w:szCs w:val="24"/>
        </w:rPr>
        <w:t xml:space="preserve">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5970B5">
        <w:rPr>
          <w:rFonts w:ascii="Times New Roman" w:hAnsi="Times New Roman"/>
          <w:bCs/>
          <w:sz w:val="24"/>
          <w:szCs w:val="24"/>
        </w:rPr>
        <w:t xml:space="preserve">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5970B5">
        <w:rPr>
          <w:rFonts w:ascii="Times New Roman" w:hAnsi="Times New Roman"/>
          <w:bCs/>
          <w:sz w:val="24"/>
          <w:szCs w:val="24"/>
        </w:rPr>
        <w:t xml:space="preserve">,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5970B5">
        <w:rPr>
          <w:rFonts w:ascii="Times New Roman" w:hAnsi="Times New Roman"/>
          <w:bCs/>
          <w:sz w:val="24"/>
          <w:szCs w:val="24"/>
        </w:rPr>
        <w:t xml:space="preserve">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5970B5">
        <w:rPr>
          <w:rFonts w:ascii="Times New Roman" w:hAnsi="Times New Roman"/>
          <w:bCs/>
          <w:sz w:val="24"/>
          <w:szCs w:val="24"/>
        </w:rPr>
        <w:t xml:space="preserve">,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5970B5">
        <w:rPr>
          <w:rFonts w:ascii="Times New Roman" w:hAnsi="Times New Roman"/>
          <w:bCs/>
          <w:sz w:val="24"/>
          <w:szCs w:val="24"/>
        </w:rPr>
        <w:t xml:space="preserve"> </w:t>
      </w:r>
      <w:r w:rsidRPr="001F33CE">
        <w:rPr>
          <w:rFonts w:ascii="Times New Roman" w:hAnsi="Times New Roman"/>
          <w:bCs/>
          <w:sz w:val="24"/>
          <w:szCs w:val="24"/>
        </w:rPr>
        <w:t>илидр</w:t>
      </w:r>
      <w:r w:rsidRPr="005970B5">
        <w:rPr>
          <w:rFonts w:ascii="Times New Roman" w:hAnsi="Times New Roman"/>
          <w:bCs/>
          <w:sz w:val="24"/>
          <w:szCs w:val="24"/>
        </w:rPr>
        <w:t>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1F33CE">
        <w:rPr>
          <w:rFonts w:ascii="Times New Roman" w:hAnsi="Times New Roman"/>
          <w:bCs/>
          <w:sz w:val="24"/>
          <w:szCs w:val="24"/>
        </w:rPr>
        <w:t>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1F33CE">
        <w:rPr>
          <w:rFonts w:ascii="Times New Roman" w:hAnsi="Times New Roman"/>
          <w:bCs/>
          <w:sz w:val="24"/>
          <w:szCs w:val="24"/>
        </w:rPr>
        <w:t>-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F33CE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1F33CE">
        <w:rPr>
          <w:rFonts w:ascii="Times New Roman" w:hAnsi="Times New Roman"/>
          <w:bCs/>
          <w:sz w:val="24"/>
          <w:szCs w:val="24"/>
        </w:rPr>
        <w:t>.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1F33CE">
        <w:rPr>
          <w:rFonts w:ascii="Times New Roman" w:hAnsi="Times New Roman"/>
          <w:bCs/>
          <w:sz w:val="24"/>
          <w:szCs w:val="24"/>
        </w:rPr>
        <w:t xml:space="preserve">,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1F33CE">
        <w:rPr>
          <w:rFonts w:ascii="Times New Roman" w:hAnsi="Times New Roman"/>
          <w:bCs/>
          <w:sz w:val="24"/>
          <w:szCs w:val="24"/>
        </w:rPr>
        <w:t>.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1F33CE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F33CE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1F33CE">
        <w:rPr>
          <w:rFonts w:ascii="Times New Roman" w:hAnsi="Times New Roman"/>
          <w:bCs/>
          <w:sz w:val="24"/>
          <w:szCs w:val="24"/>
        </w:rPr>
        <w:t>или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www.biblioclub.ru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www.elibrary.ru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www.ebiblioteka.ru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http://window.edu.ru/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http://wiki.mininuniver.ru</w:t>
      </w:r>
      <w:r w:rsidRPr="001F33CE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1F33CE" w:rsidRPr="001F33CE" w:rsidRDefault="001F33CE" w:rsidP="001F33CE">
      <w:pPr>
        <w:spacing w:after="160" w:line="259" w:lineRule="auto"/>
      </w:pPr>
    </w:p>
    <w:p w:rsidR="00A842B0" w:rsidRDefault="00A842B0" w:rsidP="001F33C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2B0" w:rsidRDefault="00A842B0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10D94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10D94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Default="001F33CE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1F33CE" w:rsidRPr="001F33CE" w:rsidRDefault="00AC69AF" w:rsidP="001F33C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1F33CE"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:rsidR="001F33CE" w:rsidRPr="001F33CE" w:rsidRDefault="001F33CE" w:rsidP="001F33CE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«МОДЕЛИРОВАНИЕ ПЕДАГОГИЧЕСКИХ СИСТЕМ»</w:t>
      </w:r>
    </w:p>
    <w:p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«Моделирование педагогических систем»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6 семестре на 3 курсе.</w:t>
      </w:r>
    </w:p>
    <w:p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ориентирована на содержание, отражающее тенденции современного образования к моделированию системы педагогического процесса, внедрение инновационных процессов в реальную педагогическую практику на основе принципов гуманизации, интенсификации, интеграции, личностно-ориентированного и системного подходов.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«Введение в профессионально-педагогическую специальность» относится к базовой части комплексного модуля «Технология профессионально-педагогической деятельности». Дисциплина является основой для изучения таких дисциплин как: «Прогностическая деятельность педагога профессионального обучения», «Имитационные методы обучения ». 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1F33CE" w:rsidRPr="001F33CE" w:rsidRDefault="001F33CE" w:rsidP="001F33C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способностей прогнозирования, моделирования, проектирования педагогических явлений, процессов, объектов.</w:t>
      </w:r>
    </w:p>
    <w:p w:rsidR="001F33CE" w:rsidRPr="001F33CE" w:rsidRDefault="001F33CE" w:rsidP="001F33C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сформировать систему педагогических знаний об объектах педагогического моделирования;</w:t>
      </w:r>
    </w:p>
    <w:p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сформировать умение прогнозировать будущее состояние педагогического процесса; </w:t>
      </w:r>
    </w:p>
    <w:p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сформировать умение проектировать педагогические объекты, процессы, явления;</w:t>
      </w:r>
    </w:p>
    <w:p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развить рефлексивные способности студентов.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96"/>
        <w:gridCol w:w="1977"/>
        <w:gridCol w:w="1414"/>
        <w:gridCol w:w="2000"/>
        <w:gridCol w:w="1531"/>
        <w:gridCol w:w="1553"/>
      </w:tblGrid>
      <w:tr w:rsidR="001F33CE" w:rsidRPr="001F33CE" w:rsidTr="00335F58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970B5" w:rsidRPr="001F33CE" w:rsidTr="00B65AEC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0B5" w:rsidRPr="001F33CE" w:rsidRDefault="005970B5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0B5" w:rsidRPr="00C064BC" w:rsidRDefault="005970B5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 проводить  учебные занятия по учебным предметам, </w:t>
            </w:r>
            <w:r w:rsidRPr="00C064BC">
              <w:rPr>
                <w:rFonts w:ascii="Times New Roman" w:hAnsi="Times New Roman"/>
                <w:sz w:val="24"/>
                <w:szCs w:val="24"/>
              </w:rPr>
              <w:lastRenderedPageBreak/>
              <w:t>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0B5" w:rsidRPr="001F33CE" w:rsidRDefault="005970B5" w:rsidP="009419F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ОР.1-1-1</w:t>
            </w:r>
          </w:p>
          <w:p w:rsidR="005970B5" w:rsidRPr="001F33CE" w:rsidRDefault="005970B5" w:rsidP="00941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0B5" w:rsidRPr="001F33CE" w:rsidRDefault="005970B5" w:rsidP="009419F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 xml:space="preserve">емонстрирует готовность к осуществлению диагностики и прогнозирования развития личности </w:t>
            </w:r>
            <w:r w:rsidRPr="001F33CE">
              <w:rPr>
                <w:rFonts w:ascii="Times New Roman" w:hAnsi="Times New Roman"/>
                <w:sz w:val="24"/>
                <w:szCs w:val="24"/>
              </w:rPr>
              <w:lastRenderedPageBreak/>
              <w:t>рабочих, служащих и специалистов среднего звена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70B5" w:rsidRPr="001F33CE" w:rsidRDefault="005970B5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ПК-8</w:t>
            </w:r>
          </w:p>
          <w:p w:rsidR="005970B5" w:rsidRPr="001F33CE" w:rsidRDefault="005970B5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Творческое задание, </w:t>
            </w:r>
          </w:p>
          <w:p w:rsidR="005970B5" w:rsidRPr="001F33CE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5970B5" w:rsidRPr="001F33CE" w:rsidTr="00B65AEC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0B5" w:rsidRPr="001F33CE" w:rsidRDefault="005970B5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0B5" w:rsidRPr="00C064BC" w:rsidRDefault="005970B5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0B5" w:rsidRPr="001F33CE" w:rsidRDefault="005970B5" w:rsidP="00941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0B5" w:rsidRPr="001F33CE" w:rsidRDefault="005970B5" w:rsidP="009419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>емонстрирует готовность к применению технологий формирования креативных способностей при подготовке рабочих, служащих и специалистов среднего звена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70B5" w:rsidRPr="001F33CE" w:rsidRDefault="005970B5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ПК-14</w:t>
            </w:r>
          </w:p>
          <w:p w:rsidR="005970B5" w:rsidRPr="001F33CE" w:rsidRDefault="005970B5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ПК-16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Тесты в ЭОС</w:t>
            </w:r>
          </w:p>
          <w:p w:rsidR="005970B5" w:rsidRPr="001F33CE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1F33CE" w:rsidRPr="001F33CE" w:rsidRDefault="001F33CE" w:rsidP="001F33CE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1F33CE" w:rsidRPr="001F33CE" w:rsidTr="00335F58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F33CE" w:rsidRPr="001F33CE" w:rsidTr="00335F58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1. Модель как средство взаимодействия педагога и образовательной системы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26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1.1. Образовательная система как объект педагогического моделирования. Основные направления 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развития образовательной системы.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1.2.Педагогическая система, педагогический процесс, педагогическая ситуация. Требования к моделированию системы педагогического процесса.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1.3.Модель как средство познания объектов педагогической действительности. Признаки модели.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2. Моделирование как способ построения системы педагогического процесса.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2.1.Понятие и функции элементов системы педагогического процесса: прогнозирование, проектирование, рефлексия.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2.2.Алгоритм моделирования системы педагогического процесса.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2.3.Способы построения моделей.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3. Прогнозирование развития системы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31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3.1.Понятие прогнозирования: сущность и функции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3.2.Структура прогностической деятельности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3.3.Методы прогнозирования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4. Проектирование системы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29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Сущность педагогического проектирования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целей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содержания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технологии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контрольно-оценочной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5. Осознание проектировочной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28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5.1.Понятие рефлексии. Элементы рефлексивной деятельности.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5.2.Алгоритм рефлексивной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1F33CE" w:rsidRPr="001F33CE" w:rsidTr="00335F58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144</w:t>
            </w:r>
          </w:p>
        </w:tc>
      </w:tr>
    </w:tbl>
    <w:p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5970B5" w:rsidTr="00016BC0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970B5" w:rsidTr="00016BC0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970B5" w:rsidTr="00016BC0">
        <w:trPr>
          <w:trHeight w:val="1139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5970B5" w:rsidTr="00016BC0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970B5" w:rsidTr="00016BC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Написание эссе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эссе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970B5" w:rsidTr="00016BC0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970B5" w:rsidTr="00016BC0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 рефератов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970B5" w:rsidTr="00016BC0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 по разделам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970B5" w:rsidTr="00016BC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5970B5" w:rsidTr="00016BC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3"/>
        <w:gridCol w:w="1270"/>
        <w:gridCol w:w="2260"/>
        <w:gridCol w:w="990"/>
        <w:gridCol w:w="4518"/>
      </w:tblGrid>
      <w:tr w:rsidR="005970B5" w:rsidTr="00016BC0">
        <w:trPr>
          <w:trHeight w:val="855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970B5" w:rsidTr="00016BC0">
        <w:trPr>
          <w:trHeight w:val="206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творческих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5970B5" w:rsidTr="00016BC0">
        <w:trPr>
          <w:trHeight w:val="281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5970B5" w:rsidTr="00016BC0">
        <w:trPr>
          <w:trHeight w:val="272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5970B5" w:rsidTr="00016BC0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Подготовка доклада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5970B5" w:rsidTr="00016BC0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данной теме, частично </w:t>
            </w:r>
            <w:r>
              <w:rPr>
                <w:rFonts w:ascii="Times New Roman" w:hAnsi="Times New Roman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5970B5" w:rsidTr="00016BC0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5970B5" w:rsidTr="00016BC0">
        <w:trPr>
          <w:trHeight w:val="254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ссе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70B5" w:rsidRDefault="005970B5" w:rsidP="00016BC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5970B5" w:rsidTr="00016BC0">
        <w:trPr>
          <w:trHeight w:val="254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70B5" w:rsidRDefault="005970B5" w:rsidP="00016BC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5970B5" w:rsidTr="00016BC0">
        <w:trPr>
          <w:trHeight w:val="254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70B5" w:rsidRDefault="005970B5" w:rsidP="00016BC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5970B5" w:rsidTr="00016BC0">
        <w:trPr>
          <w:trHeight w:val="254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5970B5" w:rsidTr="00016BC0">
        <w:trPr>
          <w:trHeight w:val="262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5970B5" w:rsidTr="00016BC0">
        <w:trPr>
          <w:trHeight w:val="25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5970B5" w:rsidTr="00016BC0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реферата. Полностью отражена полнота и глубина раскрытия основных понятий проблемы</w:t>
            </w:r>
          </w:p>
        </w:tc>
      </w:tr>
      <w:tr w:rsidR="005970B5" w:rsidTr="00016BC0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 частично. Частично отражена полнота и глубина раскрытия основных понятий проблемы</w:t>
            </w:r>
          </w:p>
        </w:tc>
      </w:tr>
      <w:tr w:rsidR="005970B5" w:rsidTr="00016BC0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Содержание реферата не соответствует  теме и плану реферата. Не отражена полнота и глубина раскрытия основных понятий проблемы</w:t>
            </w:r>
          </w:p>
        </w:tc>
      </w:tr>
      <w:tr w:rsidR="005970B5" w:rsidTr="00016BC0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5970B5" w:rsidTr="00016BC0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5970B5" w:rsidTr="00016BC0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384322" w:rsidRDefault="00384322" w:rsidP="00384322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1FAB">
        <w:rPr>
          <w:rFonts w:ascii="Times New Roman" w:eastAsia="Times New Roman" w:hAnsi="Times New Roman"/>
          <w:i/>
          <w:sz w:val="24"/>
          <w:szCs w:val="24"/>
          <w:lang w:eastAsia="ru-RU"/>
        </w:rPr>
        <w:t>7</w:t>
      </w:r>
      <w:r w:rsidRPr="00092422">
        <w:rPr>
          <w:rFonts w:ascii="Times New Roman" w:eastAsia="Times New Roman" w:hAnsi="Times New Roman"/>
          <w:i/>
          <w:sz w:val="24"/>
          <w:szCs w:val="24"/>
          <w:lang w:eastAsia="ru-RU"/>
        </w:rPr>
        <w:t>.1. Основная литература</w:t>
      </w:r>
    </w:p>
    <w:p w:rsidR="00384322" w:rsidRPr="00384322" w:rsidRDefault="00384322" w:rsidP="00384322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384322">
        <w:rPr>
          <w:rFonts w:ascii="Times New Roman" w:eastAsia="Times New Roman" w:hAnsi="Times New Roman"/>
          <w:sz w:val="24"/>
          <w:szCs w:val="24"/>
          <w:lang w:eastAsia="ru-RU"/>
        </w:rPr>
        <w:t>Мандель, Б.Р. Педагогика высшей школы: история, проблематика, принципы: учебное пособие для обучающихся в магистратуре / Б.Р. Мандель. - Москва; Берлин: Директ-Медиа, 2017. - 619 с.: ил. - Библиогр. в кн. - ISBN 978-5-4475-8778-9; То же [Электронный ресурс]. - URL: </w:t>
      </w:r>
      <w:hyperlink r:id="rId18" w:history="1">
        <w:r w:rsidRPr="00384322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http://biblioclub.ru/index.php?page=book&amp;id=450639</w:t>
        </w:r>
      </w:hyperlink>
      <w:r w:rsidRPr="0038432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4322" w:rsidRPr="005347C3" w:rsidRDefault="00384322" w:rsidP="00384322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5347C3">
        <w:rPr>
          <w:rFonts w:ascii="Times New Roman" w:eastAsiaTheme="minorHAnsi" w:hAnsi="Times New Roman"/>
          <w:sz w:val="24"/>
          <w:szCs w:val="24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схем., табл.; То же [Электронный ресурс]. - URL: </w:t>
      </w:r>
      <w:hyperlink r:id="rId19" w:history="1">
        <w:r w:rsidRPr="005347C3">
          <w:rPr>
            <w:rFonts w:ascii="Times New Roman" w:eastAsiaTheme="minorHAnsi" w:hAnsi="Times New Roman"/>
            <w:sz w:val="24"/>
            <w:szCs w:val="24"/>
          </w:rPr>
          <w:t>http://biblioclub.ru/index.php?page=book&amp;id=494815</w:t>
        </w:r>
      </w:hyperlink>
      <w:r w:rsidRPr="005347C3">
        <w:rPr>
          <w:rFonts w:ascii="Times New Roman" w:eastAsiaTheme="minorHAnsi" w:hAnsi="Times New Roman"/>
          <w:sz w:val="24"/>
          <w:szCs w:val="24"/>
        </w:rPr>
        <w:t>.</w:t>
      </w:r>
    </w:p>
    <w:p w:rsidR="00384322" w:rsidRDefault="00384322" w:rsidP="00384322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4322" w:rsidRPr="003A3C86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384322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546E8C">
        <w:rPr>
          <w:rFonts w:ascii="Times New Roman" w:eastAsiaTheme="minorHAnsi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978-5-8154-0349-9; То же [Электронный ресурс]. - URL: </w:t>
      </w:r>
      <w:hyperlink r:id="rId20" w:history="1">
        <w:r w:rsidRPr="00546E8C">
          <w:rPr>
            <w:rFonts w:ascii="Times New Roman" w:eastAsiaTheme="minorHAnsi" w:hAnsi="Times New Roman"/>
            <w:sz w:val="24"/>
            <w:szCs w:val="24"/>
          </w:rPr>
          <w:t>http://biblioclub.ru/index.php?page=book&amp;id=472630</w:t>
        </w:r>
      </w:hyperlink>
    </w:p>
    <w:p w:rsidR="00384322" w:rsidRPr="00EE325F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Слесарев, И.В. Марусева. - Москва; Берлин: Директ-Медиа, 2017. - 295 с.: ил., схем., табл. - Библиогр. в кн. - ISBN 978-5-4475-9237-0; То же [Электронный ресурс]. - URL: </w:t>
      </w:r>
      <w:hyperlink r:id="rId21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ресурсов информационно-телекоммуникационной сети «Интернет», необходимых для освоения дисциплины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22" w:history="1">
        <w:r w:rsidRPr="001F33CE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1F33CE" w:rsidRPr="005970B5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5970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5970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Pr="005970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5970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r w:rsidRPr="005970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5970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5970B5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3A3C86" w:rsidRPr="003A3C86" w:rsidRDefault="001F33CE" w:rsidP="001F33CE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3A3C86" w:rsidRPr="003A3C86" w:rsidRDefault="003A3C86" w:rsidP="00074C6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30C1A" w:rsidRPr="00163B47" w:rsidRDefault="00D30C1A" w:rsidP="00074C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76762D" w:rsidRPr="0076762D" w:rsidRDefault="00D30C1A" w:rsidP="0076762D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76762D"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76762D" w:rsidRPr="0076762D" w:rsidRDefault="0076762D" w:rsidP="0076762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6762D">
        <w:rPr>
          <w:rFonts w:ascii="Times New Roman" w:hAnsi="Times New Roman"/>
          <w:b/>
          <w:sz w:val="24"/>
          <w:szCs w:val="24"/>
        </w:rPr>
        <w:t>«ТЕХНОЛОГИИ ОБУЧЕНИЯ ЗАРУБЕЖНОЙ ПЕДАГОГИКИ»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в зарубежной и профессиональной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76762D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использованием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Дисциплина «Технологии обучения зарубежной педагогики» относится к вариативной части комплексного модуля «Технология профессионально-педагогической деятельности» и изучается в 7 семестре 4 курса.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76762D">
        <w:rPr>
          <w:rFonts w:ascii="Times New Roman" w:hAnsi="Times New Roman"/>
          <w:sz w:val="24"/>
          <w:szCs w:val="24"/>
        </w:rPr>
        <w:t>формирование у обучающихся способности к исследованию педагогических процессов в зарубежной практике, образовательных систем и их закономерностей, разработке и использованию педагогических технологий для решения задач образования, науки, культуры и социальной сферы</w:t>
      </w:r>
      <w:r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Pr="0076762D">
        <w:rPr>
          <w:rFonts w:ascii="Times New Roman" w:hAnsi="Times New Roman"/>
          <w:sz w:val="24"/>
          <w:szCs w:val="24"/>
        </w:rPr>
        <w:t xml:space="preserve"> сформировать целостный взгляд на организацию образовательного процесса в контексте общей и профессиональной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2.оценивать целесообразность использования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для конкретной методической системы обучения;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3.определять возможности и границы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образовательном процессе;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практически осваивать методы анализа, контроля и коррекции качества обучения на основе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профессиональной педагогике.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5. дать представление о сущности и значимости современных технологий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зарубежной педагогики</w:t>
      </w:r>
      <w:r w:rsidRPr="0076762D">
        <w:rPr>
          <w:rFonts w:ascii="Times New Roman" w:hAnsi="Times New Roman"/>
          <w:sz w:val="24"/>
          <w:szCs w:val="24"/>
        </w:rPr>
        <w:t xml:space="preserve"> в образовании и включении их в собственную деятельность</w:t>
      </w:r>
    </w:p>
    <w:p w:rsidR="005970B5" w:rsidRDefault="005970B5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76762D" w:rsidRPr="0076762D" w:rsidRDefault="0076762D" w:rsidP="0076762D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76762D" w:rsidRPr="0076762D" w:rsidTr="00335F58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875C7" w:rsidRPr="0076762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C064BC" w:rsidRDefault="005875C7" w:rsidP="005875C7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использовать основы философских и социогуманитарных знаний для формирования научного мировоззрения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75C7" w:rsidRPr="0076762D" w:rsidRDefault="00E00630" w:rsidP="00E00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0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ОК-1; ПК-27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Default="001F542C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  <w:tr w:rsidR="005875C7" w:rsidRPr="0076762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C064BC" w:rsidRDefault="005875C7" w:rsidP="005875C7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емонстрирует умение 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 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Default="001F542C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</w:tr>
    </w:tbl>
    <w:p w:rsidR="005970B5" w:rsidRDefault="005970B5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0B5" w:rsidRDefault="005970B5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0B5" w:rsidRDefault="005970B5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0B5" w:rsidRDefault="005970B5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76762D" w:rsidRPr="0076762D" w:rsidTr="00335F58">
        <w:trPr>
          <w:trHeight w:val="203"/>
        </w:trPr>
        <w:tc>
          <w:tcPr>
            <w:tcW w:w="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6762D" w:rsidRPr="0076762D" w:rsidTr="00335F58">
        <w:trPr>
          <w:trHeight w:val="533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t xml:space="preserve">Раздел 1. Теоретические основы </w:t>
            </w: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технологии обучения зарубежной педагогики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История развития педагогических технологий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Зарубежные и российские подходы к определению педагогических технологий 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Сущность и особенности основных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технологий обучения зарубежной педагогики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6762D" w:rsidRPr="0076762D" w:rsidTr="00335F58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76762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Многообразие</w:t>
            </w:r>
            <w:r w:rsidR="005970B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76762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педагогических</w:t>
            </w:r>
            <w:r w:rsidR="005970B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76762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технологий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Школа Завтрашнего Дня (Д.Ховард)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2.2.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Технология свободной школы Саммерхилл (А. Нейлл)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2.3.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Вальдорфская педагогика (Р. Штейнер)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Технология саморазвития (М. Монтессори)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2.5.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Технология Дальтон-план (Е. Паркхерст)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2.6.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Технология свободного труда (С. Френе) 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357"/>
        </w:trPr>
        <w:tc>
          <w:tcPr>
            <w:tcW w:w="44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76762D" w:rsidRPr="0076762D" w:rsidRDefault="0076762D" w:rsidP="0076762D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1F542C" w:rsidRDefault="001F542C" w:rsidP="001F542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1F542C" w:rsidTr="001D3E5E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542C" w:rsidTr="001D3E5E">
        <w:trPr>
          <w:trHeight w:val="555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F542C" w:rsidRDefault="001F542C" w:rsidP="001D3E5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1F542C" w:rsidRDefault="001F542C" w:rsidP="001D3E5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542C" w:rsidRDefault="001F542C" w:rsidP="001D3E5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542C" w:rsidRDefault="001F542C" w:rsidP="001D3E5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542C" w:rsidRDefault="001F542C" w:rsidP="001D3E5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542C" w:rsidRDefault="001F542C" w:rsidP="001D3E5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F542C" w:rsidTr="001D3E5E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542C" w:rsidRDefault="001F542C" w:rsidP="001D3E5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к эссе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1F542C" w:rsidTr="001D3E5E">
        <w:trPr>
          <w:trHeight w:val="300"/>
        </w:trPr>
        <w:tc>
          <w:tcPr>
            <w:tcW w:w="403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доклада 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Доклад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1F542C" w:rsidTr="001D3E5E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1F542C" w:rsidRDefault="001F542C" w:rsidP="001F542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F542C" w:rsidRDefault="001F542C" w:rsidP="001F542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F542C" w:rsidRDefault="001F542C" w:rsidP="001F542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F542C" w:rsidRDefault="001F542C" w:rsidP="001F542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F542C" w:rsidRPr="0076762D" w:rsidRDefault="001F542C" w:rsidP="001F54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1F542C" w:rsidRPr="0076762D" w:rsidTr="001D3E5E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1F542C" w:rsidRPr="0076762D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42C" w:rsidRPr="0076762D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42C" w:rsidRPr="0076762D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1F542C" w:rsidRPr="0076762D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542C" w:rsidRPr="0076762D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1F542C" w:rsidRPr="0076762D" w:rsidTr="001D3E5E">
        <w:trPr>
          <w:trHeight w:val="1604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542C" w:rsidRPr="0076762D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F542C" w:rsidRPr="0076762D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F542C" w:rsidRPr="0076762D" w:rsidRDefault="001F542C" w:rsidP="001D3E5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к эссе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F542C" w:rsidRDefault="001F542C" w:rsidP="001D3E5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1F542C" w:rsidRPr="0076762D" w:rsidTr="001D3E5E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2C" w:rsidRPr="0076762D" w:rsidRDefault="001F542C" w:rsidP="001D3E5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F542C" w:rsidRPr="0076762D" w:rsidRDefault="001F542C" w:rsidP="001D3E5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F542C" w:rsidRPr="0076762D" w:rsidRDefault="001F542C" w:rsidP="001D3E5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F542C" w:rsidRDefault="001F542C" w:rsidP="001D3E5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1F542C" w:rsidRPr="0076762D" w:rsidTr="001D3E5E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42C" w:rsidRPr="0076762D" w:rsidRDefault="001F542C" w:rsidP="001D3E5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542C" w:rsidRPr="0076762D" w:rsidRDefault="001F542C" w:rsidP="001D3E5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F542C" w:rsidRPr="0076762D" w:rsidRDefault="001F542C" w:rsidP="001D3E5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F542C" w:rsidRDefault="001F542C" w:rsidP="001D3E5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1F542C" w:rsidRPr="0076762D" w:rsidTr="001D3E5E">
        <w:trPr>
          <w:trHeight w:val="926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542C" w:rsidRPr="0076762D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542C" w:rsidRPr="0076762D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F542C" w:rsidRPr="0076762D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1F542C" w:rsidRPr="0076762D" w:rsidTr="001D3E5E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542C" w:rsidRPr="0076762D" w:rsidRDefault="001F542C" w:rsidP="001D3E5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542C" w:rsidRPr="0076762D" w:rsidRDefault="001F542C" w:rsidP="001D3E5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F542C" w:rsidRPr="0076762D" w:rsidRDefault="001F542C" w:rsidP="001D3E5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данной теме, частично </w:t>
            </w:r>
            <w:r>
              <w:rPr>
                <w:rFonts w:ascii="Times New Roman" w:hAnsi="Times New Roman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1F542C" w:rsidRPr="0076762D" w:rsidTr="001D3E5E">
        <w:trPr>
          <w:trHeight w:val="135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542C" w:rsidRPr="0076762D" w:rsidRDefault="001F542C" w:rsidP="001D3E5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542C" w:rsidRPr="0076762D" w:rsidRDefault="001F542C" w:rsidP="001D3E5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542C" w:rsidRPr="0076762D" w:rsidRDefault="001F542C" w:rsidP="001D3E5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542C" w:rsidRDefault="001F542C" w:rsidP="001D3E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1F542C" w:rsidRPr="0076762D" w:rsidRDefault="001F542C" w:rsidP="001F542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6762D" w:rsidRPr="0076762D" w:rsidRDefault="0076762D" w:rsidP="0076762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0" w:name="_GoBack"/>
      <w:bookmarkEnd w:id="0"/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84322" w:rsidRDefault="00384322" w:rsidP="00384322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1FAB">
        <w:rPr>
          <w:rFonts w:ascii="Times New Roman" w:eastAsia="Times New Roman" w:hAnsi="Times New Roman"/>
          <w:i/>
          <w:sz w:val="24"/>
          <w:szCs w:val="24"/>
          <w:lang w:eastAsia="ru-RU"/>
        </w:rPr>
        <w:t>7</w:t>
      </w:r>
      <w:r w:rsidRPr="00092422">
        <w:rPr>
          <w:rFonts w:ascii="Times New Roman" w:eastAsia="Times New Roman" w:hAnsi="Times New Roman"/>
          <w:i/>
          <w:sz w:val="24"/>
          <w:szCs w:val="24"/>
          <w:lang w:eastAsia="ru-RU"/>
        </w:rPr>
        <w:t>.1. Основная литература</w:t>
      </w:r>
    </w:p>
    <w:p w:rsidR="00384322" w:rsidRPr="00607C55" w:rsidRDefault="00384322" w:rsidP="00384322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607C55">
        <w:rPr>
          <w:rFonts w:ascii="Times New Roman" w:eastAsiaTheme="minorHAnsi" w:hAnsi="Times New Roman"/>
          <w:sz w:val="24"/>
          <w:szCs w:val="24"/>
        </w:rPr>
        <w:t>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- 268 с.: ил. - Библиогр.: с. 227-234 - ISBN 978-5-4263-0384-3; То же [Электронный ресурс]. - URL: </w:t>
      </w:r>
      <w:hyperlink r:id="rId23" w:history="1">
        <w:r w:rsidRPr="00607C55">
          <w:rPr>
            <w:rFonts w:ascii="Times New Roman" w:eastAsiaTheme="minorHAnsi" w:hAnsi="Times New Roman"/>
            <w:sz w:val="24"/>
            <w:szCs w:val="24"/>
          </w:rPr>
          <w:t>http://biblioclub.ru/index.php?page=book&amp;id=471551</w:t>
        </w:r>
      </w:hyperlink>
      <w:r w:rsidRPr="00607C55">
        <w:rPr>
          <w:rFonts w:ascii="Times New Roman" w:eastAsiaTheme="minorHAnsi" w:hAnsi="Times New Roman"/>
          <w:sz w:val="24"/>
          <w:szCs w:val="24"/>
        </w:rPr>
        <w:t>.</w:t>
      </w:r>
    </w:p>
    <w:p w:rsidR="00384322" w:rsidRPr="005347C3" w:rsidRDefault="00384322" w:rsidP="00384322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5347C3">
        <w:rPr>
          <w:rFonts w:ascii="Times New Roman" w:eastAsiaTheme="minorHAnsi" w:hAnsi="Times New Roman"/>
          <w:sz w:val="24"/>
          <w:szCs w:val="24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схем., табл.; То же [Электронный ресурс]. - URL: </w:t>
      </w:r>
      <w:hyperlink r:id="rId24" w:history="1">
        <w:r w:rsidRPr="005347C3">
          <w:rPr>
            <w:rFonts w:ascii="Times New Roman" w:eastAsiaTheme="minorHAnsi" w:hAnsi="Times New Roman"/>
            <w:sz w:val="24"/>
            <w:szCs w:val="24"/>
          </w:rPr>
          <w:t>http://biblioclub.ru/index.php?page=book&amp;id=494815</w:t>
        </w:r>
      </w:hyperlink>
      <w:r w:rsidRPr="005347C3">
        <w:rPr>
          <w:rFonts w:ascii="Times New Roman" w:eastAsiaTheme="minorHAnsi" w:hAnsi="Times New Roman"/>
          <w:sz w:val="24"/>
          <w:szCs w:val="24"/>
        </w:rPr>
        <w:t>.</w:t>
      </w:r>
    </w:p>
    <w:p w:rsidR="00384322" w:rsidRDefault="00384322" w:rsidP="00384322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4322" w:rsidRPr="003A3C86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lastRenderedPageBreak/>
        <w:t>7.2. Дополнительная литература</w:t>
      </w:r>
    </w:p>
    <w:p w:rsidR="00384322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546E8C">
        <w:rPr>
          <w:rFonts w:ascii="Times New Roman" w:eastAsiaTheme="minorHAnsi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978-5-8154-0349-9; То же [Электронный ресурс]. - URL: </w:t>
      </w:r>
      <w:hyperlink r:id="rId25" w:history="1">
        <w:r w:rsidRPr="00546E8C">
          <w:rPr>
            <w:rFonts w:ascii="Times New Roman" w:eastAsiaTheme="minorHAnsi" w:hAnsi="Times New Roman"/>
            <w:sz w:val="24"/>
            <w:szCs w:val="24"/>
          </w:rPr>
          <w:t>http://biblioclub.ru/index.php?page=book&amp;id=472630</w:t>
        </w:r>
      </w:hyperlink>
    </w:p>
    <w:p w:rsidR="00384322" w:rsidRPr="00EE325F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Слесарев, И.В. Марусева. - Москва; Берлин: Директ-Медиа, 2017. - 295 с.: ил., схем., табл. - Библиогр. в кн. - ISBN 978-5-4475-9237-0; То же [Электронный ресурс]. - URL: </w:t>
      </w:r>
      <w:hyperlink r:id="rId26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76762D" w:rsidRPr="0076762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К.Минина. Нижний Новгород, 2015. – 160 с.</w:t>
      </w:r>
    </w:p>
    <w:p w:rsidR="0076762D" w:rsidRPr="0076762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62D" w:rsidRPr="0076762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76762D" w:rsidRPr="0076762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27" w:history="1">
        <w:r w:rsidRPr="0076762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76762D" w:rsidRPr="0076762D" w:rsidRDefault="0076762D" w:rsidP="0076762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MicrosoftOffice;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Браузеры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76762D">
        <w:rPr>
          <w:rFonts w:ascii="Times New Roman" w:hAnsi="Times New Roman"/>
          <w:bCs/>
          <w:sz w:val="24"/>
          <w:szCs w:val="24"/>
        </w:rPr>
        <w:t>илидр.;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  <w:lang w:val="en-US"/>
        </w:rPr>
        <w:lastRenderedPageBreak/>
        <w:t>LMSMoodle</w:t>
      </w:r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6762D">
        <w:rPr>
          <w:rFonts w:ascii="Times New Roman" w:hAnsi="Times New Roman"/>
          <w:bCs/>
          <w:sz w:val="24"/>
          <w:szCs w:val="24"/>
        </w:rPr>
        <w:t>-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76762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76762D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76762D">
        <w:rPr>
          <w:rFonts w:ascii="Times New Roman" w:hAnsi="Times New Roman"/>
          <w:bCs/>
          <w:sz w:val="24"/>
          <w:szCs w:val="24"/>
        </w:rPr>
        <w:t>или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www.biblioclub.ru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www.elibrary.ru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www.ebiblioteka.ru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http://window.edu.ru/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C6063C" w:rsidRPr="00163B47" w:rsidRDefault="0076762D" w:rsidP="0076762D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http://wiki.mininuniver.ru</w:t>
      </w:r>
      <w:r w:rsidRPr="0076762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DB597C" w:rsidRPr="00163B47" w:rsidRDefault="00DB597C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506A9" w:rsidRDefault="008506A9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76762D" w:rsidRPr="0076762D" w:rsidRDefault="00B53EC5" w:rsidP="0076762D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052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76762D"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76762D" w:rsidRPr="0076762D" w:rsidRDefault="0076762D" w:rsidP="0076762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6762D">
        <w:rPr>
          <w:rFonts w:ascii="Times New Roman" w:hAnsi="Times New Roman"/>
          <w:b/>
          <w:sz w:val="24"/>
          <w:szCs w:val="24"/>
        </w:rPr>
        <w:t>«ИНТЕРАКТИВНЫЕ ТЕХНОЛОГИИ ОБУЧЕНИЯ»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676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интерактивных технологий обучения.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76762D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активным использованием интерактивных технологий обучения.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7676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» относится к вариативной части комплексного модуля «Методология и теория профессионально-педагогических систем» и изучается в 7 семестре 4 курса.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формирование способности и готовности выпускника к </w:t>
      </w:r>
      <w:r w:rsidRPr="0076762D">
        <w:rPr>
          <w:rFonts w:ascii="Times New Roman" w:hAnsi="Times New Roman"/>
          <w:sz w:val="24"/>
          <w:szCs w:val="24"/>
        </w:rPr>
        <w:t>использованию</w:t>
      </w:r>
      <w:r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современных интерактивных технологий обучения.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1.сформировать понимание роли и места интерактивных технологий обучения в профессионально-педагогической деятельности;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2. оценивать целесообразность использования интерактивных образовательных технологий для конкретной методической системы обучения;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 определять возможности и границы использования интерактивных методов в образовательном процессе; 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4. практически осваивать методами анализа, контроля и коррекции качества обучения на основе использования интерактивных технологий обучения в конкретной вариативной методической системе обучения.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76762D" w:rsidRPr="0076762D" w:rsidRDefault="0076762D" w:rsidP="0076762D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76762D" w:rsidRPr="0076762D" w:rsidTr="00335F58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064BC" w:rsidRPr="0076762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C064BC" w:rsidRDefault="00C064BC" w:rsidP="00C064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5875C7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="00C064BC"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использовать основы философских и социогуманитарных знаний для формирования научного мировоззрения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064BC" w:rsidRPr="0076762D" w:rsidRDefault="00E00630" w:rsidP="00E00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0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ОК-1; ПК-27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5875C7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C064BC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C064BC" w:rsidRPr="0076762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C064BC" w:rsidRDefault="00C064BC" w:rsidP="00C064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5875C7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="00C064BC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емонстрирует умение 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064BC" w:rsidRPr="0076762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  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C064BC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доклад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76762D" w:rsidRPr="0076762D" w:rsidTr="00335F58">
        <w:trPr>
          <w:trHeight w:val="203"/>
        </w:trPr>
        <w:tc>
          <w:tcPr>
            <w:tcW w:w="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Всего часов по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дисциплине</w:t>
            </w:r>
          </w:p>
        </w:tc>
      </w:tr>
      <w:tr w:rsidR="0076762D" w:rsidRPr="0076762D" w:rsidTr="00335F58">
        <w:trPr>
          <w:trHeight w:val="533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1. Теоретические основы интерактивных технологий обучения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Концептуальные положения интерактивных технологий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Педагогическое взаимодействие как центральное понятие</w:t>
            </w:r>
          </w:p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педагогической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Понятие интерактивных технологий обучения, предмет, объект, результат реализации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Виды интерактивных технологий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Структурно-содержательные характеристики интерактивных технологий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76762D" w:rsidRPr="0076762D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t>Раздел 2. Методика проведения занятий с использованием интерактивных технологий обучения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Интерактивные инструменты и оборудование 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Основные технологические приемы при работе с интерактивным оборудованием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:rsidTr="00335F58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7676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76762D" w:rsidRPr="0076762D" w:rsidRDefault="0076762D" w:rsidP="0076762D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76762D" w:rsidRPr="0076762D" w:rsidTr="00335F5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содержания лекций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:rsidTr="00335F5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76762D" w:rsidRPr="0076762D" w:rsidTr="00335F58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6762D" w:rsidRPr="0076762D" w:rsidTr="00335F58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76762D" w:rsidRPr="0076762D" w:rsidTr="00335F58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76762D" w:rsidRPr="0076762D" w:rsidTr="00335F58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76762D" w:rsidRPr="0076762D" w:rsidTr="00335F58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6762D" w:rsidRPr="0076762D" w:rsidTr="00335F58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6762D" w:rsidRPr="0076762D" w:rsidTr="00335F58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6762D" w:rsidRPr="0076762D" w:rsidTr="00335F58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6762D" w:rsidRPr="0076762D" w:rsidTr="00335F58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76762D" w:rsidRPr="0076762D" w:rsidRDefault="0076762D" w:rsidP="0076762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84322" w:rsidRDefault="00384322" w:rsidP="00384322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1FAB">
        <w:rPr>
          <w:rFonts w:ascii="Times New Roman" w:eastAsia="Times New Roman" w:hAnsi="Times New Roman"/>
          <w:i/>
          <w:sz w:val="24"/>
          <w:szCs w:val="24"/>
          <w:lang w:eastAsia="ru-RU"/>
        </w:rPr>
        <w:t>7</w:t>
      </w:r>
      <w:r w:rsidRPr="00092422">
        <w:rPr>
          <w:rFonts w:ascii="Times New Roman" w:eastAsia="Times New Roman" w:hAnsi="Times New Roman"/>
          <w:i/>
          <w:sz w:val="24"/>
          <w:szCs w:val="24"/>
          <w:lang w:eastAsia="ru-RU"/>
        </w:rPr>
        <w:t>.1. Основная литература</w:t>
      </w:r>
    </w:p>
    <w:p w:rsidR="00384322" w:rsidRPr="00384322" w:rsidRDefault="00384322" w:rsidP="00384322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384322">
        <w:rPr>
          <w:rFonts w:ascii="Times New Roman" w:eastAsiaTheme="minorHAnsi" w:hAnsi="Times New Roman"/>
          <w:sz w:val="24"/>
          <w:szCs w:val="24"/>
        </w:rPr>
        <w:t>Киселев, Г.М. Информационные технологии в педагогическом образовании: учебник / Г.М. Киселев, Р.В. Бочкова. - 2-е изд., перераб. и доп. - Москва: Издательско-торговая корпорация «Дашков и К°», 2016. - 304 с.: табл., ил. - (Учебные издания для бакалавров). - ISBN 978-5-394-02365-1; То же [Электронный ресурс]. - URL: </w:t>
      </w:r>
      <w:hyperlink r:id="rId28" w:history="1">
        <w:r w:rsidRPr="00384322">
          <w:rPr>
            <w:rFonts w:ascii="Times New Roman" w:eastAsiaTheme="minorHAnsi" w:hAnsi="Times New Roman"/>
            <w:sz w:val="24"/>
            <w:szCs w:val="24"/>
          </w:rPr>
          <w:t>http://biblioclub.ru/index.php?page=book&amp;id=452839</w:t>
        </w:r>
      </w:hyperlink>
      <w:r w:rsidRPr="00384322">
        <w:rPr>
          <w:rFonts w:ascii="Times New Roman" w:eastAsiaTheme="minorHAnsi" w:hAnsi="Times New Roman"/>
          <w:sz w:val="24"/>
          <w:szCs w:val="24"/>
        </w:rPr>
        <w:t>.</w:t>
      </w:r>
    </w:p>
    <w:p w:rsidR="00384322" w:rsidRPr="005347C3" w:rsidRDefault="00384322" w:rsidP="00384322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5347C3">
        <w:rPr>
          <w:rFonts w:ascii="Times New Roman" w:eastAsiaTheme="minorHAnsi" w:hAnsi="Times New Roman"/>
          <w:sz w:val="24"/>
          <w:szCs w:val="24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схем., табл.; То же [Электронный ресурс]. - URL: </w:t>
      </w:r>
      <w:hyperlink r:id="rId29" w:history="1">
        <w:r w:rsidRPr="005347C3">
          <w:rPr>
            <w:rFonts w:ascii="Times New Roman" w:eastAsiaTheme="minorHAnsi" w:hAnsi="Times New Roman"/>
            <w:sz w:val="24"/>
            <w:szCs w:val="24"/>
          </w:rPr>
          <w:t>http://biblioclub.ru/index.php?page=book&amp;id=494815</w:t>
        </w:r>
      </w:hyperlink>
      <w:r w:rsidRPr="005347C3">
        <w:rPr>
          <w:rFonts w:ascii="Times New Roman" w:eastAsiaTheme="minorHAnsi" w:hAnsi="Times New Roman"/>
          <w:sz w:val="24"/>
          <w:szCs w:val="24"/>
        </w:rPr>
        <w:t>.</w:t>
      </w:r>
    </w:p>
    <w:p w:rsidR="00384322" w:rsidRDefault="00384322" w:rsidP="00384322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4322" w:rsidRPr="003A3C86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384322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1. </w:t>
      </w:r>
      <w:r w:rsidRPr="00607C55">
        <w:rPr>
          <w:rFonts w:ascii="Times New Roman" w:eastAsiaTheme="minorHAnsi" w:hAnsi="Times New Roman"/>
          <w:sz w:val="24"/>
          <w:szCs w:val="24"/>
        </w:rPr>
        <w:t>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- 268 с.: ил. - Библиогр.: с. 227-234 - ISBN 978-5-4263-0384-3; То же [Электронный ресурс]. - URL: </w:t>
      </w:r>
      <w:hyperlink r:id="rId30" w:history="1">
        <w:r w:rsidRPr="00607C55">
          <w:rPr>
            <w:rFonts w:ascii="Times New Roman" w:eastAsiaTheme="minorHAnsi" w:hAnsi="Times New Roman"/>
            <w:sz w:val="24"/>
            <w:szCs w:val="24"/>
          </w:rPr>
          <w:t>http://biblioclub.ru/index.php?page=book&amp;id=471551</w:t>
        </w:r>
      </w:hyperlink>
      <w:r w:rsidRPr="00607C55">
        <w:rPr>
          <w:rFonts w:ascii="Times New Roman" w:eastAsiaTheme="minorHAnsi" w:hAnsi="Times New Roman"/>
          <w:sz w:val="24"/>
          <w:szCs w:val="24"/>
        </w:rPr>
        <w:t>.</w:t>
      </w:r>
    </w:p>
    <w:p w:rsidR="00384322" w:rsidRPr="00EE325F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Слесарев, И.В. Марусева. - Москва; Берлин: Директ-Медиа, 2017. - 295 с.: ил., схем., табл. - Библиогр. в кн. - ISBN 978-5-4475-9237-0; То же [Электронный ресурс]. - URL: </w:t>
      </w:r>
      <w:hyperlink r:id="rId31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76762D" w:rsidRPr="0076762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К.Минина. Нижний Новгород, 2015. – 160 с.</w:t>
      </w:r>
    </w:p>
    <w:p w:rsidR="0076762D" w:rsidRPr="0076762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62D" w:rsidRPr="0076762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76762D" w:rsidRPr="0076762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32" w:history="1">
        <w:r w:rsidRPr="0076762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76762D" w:rsidRPr="0076762D" w:rsidRDefault="0076762D" w:rsidP="0076762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MicrosoftOffice;</w:t>
      </w:r>
    </w:p>
    <w:p w:rsidR="0076762D" w:rsidRPr="005970B5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Браузеры</w:t>
      </w:r>
      <w:r w:rsidRPr="005970B5">
        <w:rPr>
          <w:rFonts w:ascii="Times New Roman" w:hAnsi="Times New Roman"/>
          <w:bCs/>
          <w:sz w:val="24"/>
          <w:szCs w:val="24"/>
        </w:rPr>
        <w:t xml:space="preserve">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5970B5">
        <w:rPr>
          <w:rFonts w:ascii="Times New Roman" w:hAnsi="Times New Roman"/>
          <w:bCs/>
          <w:sz w:val="24"/>
          <w:szCs w:val="24"/>
        </w:rPr>
        <w:t xml:space="preserve">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5970B5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5970B5">
        <w:rPr>
          <w:rFonts w:ascii="Times New Roman" w:hAnsi="Times New Roman"/>
          <w:bCs/>
          <w:sz w:val="24"/>
          <w:szCs w:val="24"/>
        </w:rPr>
        <w:t xml:space="preserve">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5970B5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5970B5">
        <w:rPr>
          <w:rFonts w:ascii="Times New Roman" w:hAnsi="Times New Roman"/>
          <w:bCs/>
          <w:sz w:val="24"/>
          <w:szCs w:val="24"/>
        </w:rPr>
        <w:t xml:space="preserve"> </w:t>
      </w:r>
      <w:r w:rsidRPr="0076762D">
        <w:rPr>
          <w:rFonts w:ascii="Times New Roman" w:hAnsi="Times New Roman"/>
          <w:bCs/>
          <w:sz w:val="24"/>
          <w:szCs w:val="24"/>
        </w:rPr>
        <w:t>илидр</w:t>
      </w:r>
      <w:r w:rsidRPr="005970B5">
        <w:rPr>
          <w:rFonts w:ascii="Times New Roman" w:hAnsi="Times New Roman"/>
          <w:bCs/>
          <w:sz w:val="24"/>
          <w:szCs w:val="24"/>
        </w:rPr>
        <w:t>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  <w:lang w:val="en-US"/>
        </w:rPr>
        <w:lastRenderedPageBreak/>
        <w:t>LMSMoodle</w:t>
      </w:r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6762D">
        <w:rPr>
          <w:rFonts w:ascii="Times New Roman" w:hAnsi="Times New Roman"/>
          <w:bCs/>
          <w:sz w:val="24"/>
          <w:szCs w:val="24"/>
        </w:rPr>
        <w:t>-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76762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76762D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76762D">
        <w:rPr>
          <w:rFonts w:ascii="Times New Roman" w:hAnsi="Times New Roman"/>
          <w:bCs/>
          <w:sz w:val="24"/>
          <w:szCs w:val="24"/>
        </w:rPr>
        <w:t>или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www.biblioclub.ru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www.elibrary.ru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www.ebiblioteka.ru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http://window.edu.ru/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http://wiki.mininuniver.ru</w:t>
      </w:r>
      <w:r w:rsidRPr="0076762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76762D" w:rsidRPr="0076762D" w:rsidRDefault="0076762D" w:rsidP="0076762D">
      <w:pPr>
        <w:spacing w:after="160" w:line="259" w:lineRule="auto"/>
      </w:pPr>
    </w:p>
    <w:p w:rsidR="003C2B78" w:rsidRDefault="003C2B78">
      <w:pPr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</w:p>
    <w:p w:rsidR="003C2B78" w:rsidRDefault="003C2B78" w:rsidP="003C2B7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:rsidR="003C2B78" w:rsidRDefault="003C2B78" w:rsidP="003C2B78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3C2B78" w:rsidRDefault="003C2B78" w:rsidP="003C2B78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3C2B78" w:rsidRDefault="003C2B78" w:rsidP="003C2B78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3C2B78" w:rsidRDefault="003C2B78" w:rsidP="003C2B78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</w:p>
    <w:p w:rsidR="003C2B78" w:rsidRDefault="001F542C" w:rsidP="003C2B78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3C2B78" w:rsidRDefault="001F542C" w:rsidP="003C2B78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3C2B78" w:rsidRDefault="001F542C" w:rsidP="003C2B78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3C2B78" w:rsidRDefault="001F542C" w:rsidP="003C2B78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3C2B78" w:rsidRDefault="003C2B78" w:rsidP="003C2B78">
      <w:p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3C2B78" w:rsidRDefault="003C2B78" w:rsidP="003C2B78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</w:p>
    <w:p w:rsidR="001F0CF6" w:rsidRDefault="001F0CF6" w:rsidP="0076762D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sectPr w:rsidR="001F0CF6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3903" w:rsidRDefault="003C3903" w:rsidP="00CA7167">
      <w:pPr>
        <w:spacing w:after="0" w:line="240" w:lineRule="auto"/>
      </w:pPr>
      <w:r>
        <w:separator/>
      </w:r>
    </w:p>
  </w:endnote>
  <w:endnote w:type="continuationSeparator" w:id="0">
    <w:p w:rsidR="003C3903" w:rsidRDefault="003C3903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82836517"/>
      <w:docPartObj>
        <w:docPartGallery w:val="Page Numbers (Bottom of Page)"/>
        <w:docPartUnique/>
      </w:docPartObj>
    </w:sdtPr>
    <w:sdtEndPr/>
    <w:sdtContent>
      <w:p w:rsidR="00335F58" w:rsidRDefault="00DD714F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="00335F58"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1F542C">
          <w:rPr>
            <w:rFonts w:ascii="Times New Roman" w:hAnsi="Times New Roman"/>
            <w:noProof/>
          </w:rPr>
          <w:t>26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:rsidR="00335F58" w:rsidRDefault="00335F58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3903" w:rsidRDefault="003C3903" w:rsidP="00CA7167">
      <w:pPr>
        <w:spacing w:after="0" w:line="240" w:lineRule="auto"/>
      </w:pPr>
      <w:r>
        <w:separator/>
      </w:r>
    </w:p>
  </w:footnote>
  <w:footnote w:type="continuationSeparator" w:id="0">
    <w:p w:rsidR="003C3903" w:rsidRDefault="003C3903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D2DFB"/>
    <w:multiLevelType w:val="hybridMultilevel"/>
    <w:tmpl w:val="77661FFA"/>
    <w:lvl w:ilvl="0" w:tplc="622E0314">
      <w:start w:val="1"/>
      <w:numFmt w:val="decimal"/>
      <w:lvlText w:val="%1."/>
      <w:lvlJc w:val="left"/>
      <w:pPr>
        <w:ind w:left="6335" w:hanging="9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24542C8"/>
    <w:multiLevelType w:val="hybridMultilevel"/>
    <w:tmpl w:val="A94C4E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9000F">
      <w:start w:val="1"/>
      <w:numFmt w:val="decimal"/>
      <w:lvlText w:val="%3."/>
      <w:lvlJc w:val="left"/>
      <w:pPr>
        <w:ind w:left="3405" w:hanging="1425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1621160A"/>
    <w:multiLevelType w:val="hybridMultilevel"/>
    <w:tmpl w:val="564881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7124466"/>
    <w:multiLevelType w:val="hybridMultilevel"/>
    <w:tmpl w:val="A02063AC"/>
    <w:lvl w:ilvl="0" w:tplc="0419000F">
      <w:start w:val="1"/>
      <w:numFmt w:val="decimal"/>
      <w:lvlText w:val="%1."/>
      <w:lvlJc w:val="left"/>
      <w:pPr>
        <w:ind w:left="1457" w:hanging="360"/>
      </w:pPr>
    </w:lvl>
    <w:lvl w:ilvl="1" w:tplc="04190019" w:tentative="1">
      <w:start w:val="1"/>
      <w:numFmt w:val="lowerLetter"/>
      <w:lvlText w:val="%2."/>
      <w:lvlJc w:val="left"/>
      <w:pPr>
        <w:ind w:left="2177" w:hanging="360"/>
      </w:pPr>
    </w:lvl>
    <w:lvl w:ilvl="2" w:tplc="0419001B" w:tentative="1">
      <w:start w:val="1"/>
      <w:numFmt w:val="lowerRoman"/>
      <w:lvlText w:val="%3."/>
      <w:lvlJc w:val="right"/>
      <w:pPr>
        <w:ind w:left="2897" w:hanging="180"/>
      </w:pPr>
    </w:lvl>
    <w:lvl w:ilvl="3" w:tplc="0419000F" w:tentative="1">
      <w:start w:val="1"/>
      <w:numFmt w:val="decimal"/>
      <w:lvlText w:val="%4."/>
      <w:lvlJc w:val="left"/>
      <w:pPr>
        <w:ind w:left="3617" w:hanging="360"/>
      </w:pPr>
    </w:lvl>
    <w:lvl w:ilvl="4" w:tplc="04190019" w:tentative="1">
      <w:start w:val="1"/>
      <w:numFmt w:val="lowerLetter"/>
      <w:lvlText w:val="%5."/>
      <w:lvlJc w:val="left"/>
      <w:pPr>
        <w:ind w:left="4337" w:hanging="360"/>
      </w:pPr>
    </w:lvl>
    <w:lvl w:ilvl="5" w:tplc="0419001B" w:tentative="1">
      <w:start w:val="1"/>
      <w:numFmt w:val="lowerRoman"/>
      <w:lvlText w:val="%6."/>
      <w:lvlJc w:val="right"/>
      <w:pPr>
        <w:ind w:left="5057" w:hanging="180"/>
      </w:pPr>
    </w:lvl>
    <w:lvl w:ilvl="6" w:tplc="0419000F" w:tentative="1">
      <w:start w:val="1"/>
      <w:numFmt w:val="decimal"/>
      <w:lvlText w:val="%7."/>
      <w:lvlJc w:val="left"/>
      <w:pPr>
        <w:ind w:left="5777" w:hanging="360"/>
      </w:pPr>
    </w:lvl>
    <w:lvl w:ilvl="7" w:tplc="04190019" w:tentative="1">
      <w:start w:val="1"/>
      <w:numFmt w:val="lowerLetter"/>
      <w:lvlText w:val="%8."/>
      <w:lvlJc w:val="left"/>
      <w:pPr>
        <w:ind w:left="6497" w:hanging="360"/>
      </w:pPr>
    </w:lvl>
    <w:lvl w:ilvl="8" w:tplc="0419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8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6D4F38"/>
    <w:multiLevelType w:val="multilevel"/>
    <w:tmpl w:val="CA8CF914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1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2">
    <w:nsid w:val="1E81670F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4">
    <w:nsid w:val="23F068CC"/>
    <w:multiLevelType w:val="hybridMultilevel"/>
    <w:tmpl w:val="C48CC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9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>
    <w:nsid w:val="41D07C52"/>
    <w:multiLevelType w:val="hybridMultilevel"/>
    <w:tmpl w:val="B33807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5063F8C"/>
    <w:multiLevelType w:val="hybridMultilevel"/>
    <w:tmpl w:val="1ACC8A54"/>
    <w:lvl w:ilvl="0" w:tplc="54D4A140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DF751C0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E5B3A33"/>
    <w:multiLevelType w:val="hybridMultilevel"/>
    <w:tmpl w:val="E5186E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9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EA53183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6A26482"/>
    <w:multiLevelType w:val="hybridMultilevel"/>
    <w:tmpl w:val="4D1222D8"/>
    <w:lvl w:ilvl="0" w:tplc="E6909E12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6B41A37"/>
    <w:multiLevelType w:val="hybridMultilevel"/>
    <w:tmpl w:val="CAA83420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9F75560"/>
    <w:multiLevelType w:val="hybridMultilevel"/>
    <w:tmpl w:val="FD00B132"/>
    <w:lvl w:ilvl="0" w:tplc="7C7C18A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C5B7127"/>
    <w:multiLevelType w:val="hybridMultilevel"/>
    <w:tmpl w:val="67105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8"/>
  </w:num>
  <w:num w:numId="3">
    <w:abstractNumId w:val="33"/>
  </w:num>
  <w:num w:numId="4">
    <w:abstractNumId w:val="11"/>
  </w:num>
  <w:num w:numId="5">
    <w:abstractNumId w:val="13"/>
  </w:num>
  <w:num w:numId="6">
    <w:abstractNumId w:val="32"/>
  </w:num>
  <w:num w:numId="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6"/>
  </w:num>
  <w:num w:numId="9">
    <w:abstractNumId w:val="21"/>
  </w:num>
  <w:num w:numId="10">
    <w:abstractNumId w:val="7"/>
  </w:num>
  <w:num w:numId="11">
    <w:abstractNumId w:val="29"/>
  </w:num>
  <w:num w:numId="12">
    <w:abstractNumId w:val="15"/>
  </w:num>
  <w:num w:numId="13">
    <w:abstractNumId w:val="24"/>
  </w:num>
  <w:num w:numId="14">
    <w:abstractNumId w:val="30"/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4"/>
  </w:num>
  <w:num w:numId="1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9"/>
  </w:num>
  <w:num w:numId="22">
    <w:abstractNumId w:val="23"/>
  </w:num>
  <w:num w:numId="23">
    <w:abstractNumId w:val="31"/>
  </w:num>
  <w:num w:numId="24">
    <w:abstractNumId w:val="16"/>
  </w:num>
  <w:num w:numId="25">
    <w:abstractNumId w:val="15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4"/>
  </w:num>
  <w:num w:numId="27">
    <w:abstractNumId w:val="6"/>
  </w:num>
  <w:num w:numId="28">
    <w:abstractNumId w:val="27"/>
  </w:num>
  <w:num w:numId="29">
    <w:abstractNumId w:val="22"/>
  </w:num>
  <w:num w:numId="30">
    <w:abstractNumId w:val="12"/>
  </w:num>
  <w:num w:numId="31">
    <w:abstractNumId w:val="2"/>
  </w:num>
  <w:num w:numId="32">
    <w:abstractNumId w:val="19"/>
  </w:num>
  <w:num w:numId="33">
    <w:abstractNumId w:val="18"/>
  </w:num>
  <w:num w:numId="34">
    <w:abstractNumId w:val="17"/>
  </w:num>
  <w:num w:numId="3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5"/>
  </w:num>
  <w:num w:numId="37">
    <w:abstractNumId w:val="0"/>
  </w:num>
  <w:num w:numId="38">
    <w:abstractNumId w:val="8"/>
  </w:num>
  <w:num w:numId="39">
    <w:abstractNumId w:val="25"/>
  </w:num>
  <w:num w:numId="40">
    <w:abstractNumId w:val="4"/>
  </w:num>
  <w:num w:numId="41">
    <w:abstractNumId w:val="20"/>
  </w:num>
  <w:num w:numId="42">
    <w:abstractNumId w:val="36"/>
  </w:num>
  <w:num w:numId="43">
    <w:abstractNumId w:val="35"/>
  </w:num>
  <w:num w:numId="4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37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9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0D94"/>
    <w:rsid w:val="00011D45"/>
    <w:rsid w:val="00020B20"/>
    <w:rsid w:val="00024434"/>
    <w:rsid w:val="00026BE0"/>
    <w:rsid w:val="00031CA6"/>
    <w:rsid w:val="00036E63"/>
    <w:rsid w:val="00037681"/>
    <w:rsid w:val="00037934"/>
    <w:rsid w:val="00042F1F"/>
    <w:rsid w:val="000448E8"/>
    <w:rsid w:val="00045B66"/>
    <w:rsid w:val="00050CA3"/>
    <w:rsid w:val="00052D01"/>
    <w:rsid w:val="00053A2C"/>
    <w:rsid w:val="000540B7"/>
    <w:rsid w:val="00060AB0"/>
    <w:rsid w:val="000628A5"/>
    <w:rsid w:val="00064178"/>
    <w:rsid w:val="000748D4"/>
    <w:rsid w:val="00074C40"/>
    <w:rsid w:val="00074C61"/>
    <w:rsid w:val="00074D2C"/>
    <w:rsid w:val="000750A8"/>
    <w:rsid w:val="000852F7"/>
    <w:rsid w:val="0008621C"/>
    <w:rsid w:val="0009006F"/>
    <w:rsid w:val="00091F2E"/>
    <w:rsid w:val="00094CE0"/>
    <w:rsid w:val="000A2B7F"/>
    <w:rsid w:val="000A7767"/>
    <w:rsid w:val="000B0DE7"/>
    <w:rsid w:val="000B1AEA"/>
    <w:rsid w:val="000B7F50"/>
    <w:rsid w:val="000C1E65"/>
    <w:rsid w:val="000C5E77"/>
    <w:rsid w:val="000C6BC9"/>
    <w:rsid w:val="000D0F3B"/>
    <w:rsid w:val="000D4FD1"/>
    <w:rsid w:val="000D53D7"/>
    <w:rsid w:val="000D6B62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0E0D"/>
    <w:rsid w:val="001012C4"/>
    <w:rsid w:val="0011111C"/>
    <w:rsid w:val="00114139"/>
    <w:rsid w:val="001142EB"/>
    <w:rsid w:val="00115350"/>
    <w:rsid w:val="00115361"/>
    <w:rsid w:val="00115A6E"/>
    <w:rsid w:val="001161FB"/>
    <w:rsid w:val="00120DA4"/>
    <w:rsid w:val="001317C3"/>
    <w:rsid w:val="00132BB1"/>
    <w:rsid w:val="00135AC7"/>
    <w:rsid w:val="001406F7"/>
    <w:rsid w:val="001444E1"/>
    <w:rsid w:val="0014613F"/>
    <w:rsid w:val="00146B8A"/>
    <w:rsid w:val="00162896"/>
    <w:rsid w:val="00162DF5"/>
    <w:rsid w:val="00163B47"/>
    <w:rsid w:val="0016669B"/>
    <w:rsid w:val="00167AA9"/>
    <w:rsid w:val="00170DD6"/>
    <w:rsid w:val="001717C6"/>
    <w:rsid w:val="00172A06"/>
    <w:rsid w:val="00173F72"/>
    <w:rsid w:val="0018073C"/>
    <w:rsid w:val="001819E6"/>
    <w:rsid w:val="001869AC"/>
    <w:rsid w:val="00186A21"/>
    <w:rsid w:val="00193DA9"/>
    <w:rsid w:val="0019710F"/>
    <w:rsid w:val="001A3634"/>
    <w:rsid w:val="001A5E6B"/>
    <w:rsid w:val="001B19EC"/>
    <w:rsid w:val="001B2564"/>
    <w:rsid w:val="001B2EF1"/>
    <w:rsid w:val="001B41B0"/>
    <w:rsid w:val="001B653A"/>
    <w:rsid w:val="001C4F99"/>
    <w:rsid w:val="001C5B66"/>
    <w:rsid w:val="001D7326"/>
    <w:rsid w:val="001E29A6"/>
    <w:rsid w:val="001E2FF7"/>
    <w:rsid w:val="001E5C19"/>
    <w:rsid w:val="001E7D03"/>
    <w:rsid w:val="001F0CF6"/>
    <w:rsid w:val="001F33CE"/>
    <w:rsid w:val="001F362D"/>
    <w:rsid w:val="001F37E8"/>
    <w:rsid w:val="001F542C"/>
    <w:rsid w:val="00202B24"/>
    <w:rsid w:val="0020581A"/>
    <w:rsid w:val="0021515B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37D32"/>
    <w:rsid w:val="00241549"/>
    <w:rsid w:val="00242609"/>
    <w:rsid w:val="00242947"/>
    <w:rsid w:val="00246447"/>
    <w:rsid w:val="002508F5"/>
    <w:rsid w:val="002559DF"/>
    <w:rsid w:val="002576C4"/>
    <w:rsid w:val="00264044"/>
    <w:rsid w:val="0026413B"/>
    <w:rsid w:val="00273F76"/>
    <w:rsid w:val="002821AB"/>
    <w:rsid w:val="00283682"/>
    <w:rsid w:val="00283884"/>
    <w:rsid w:val="00286388"/>
    <w:rsid w:val="0029039B"/>
    <w:rsid w:val="002A0B87"/>
    <w:rsid w:val="002A2341"/>
    <w:rsid w:val="002A7313"/>
    <w:rsid w:val="002B0124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E1979"/>
    <w:rsid w:val="002E5DF9"/>
    <w:rsid w:val="002F215E"/>
    <w:rsid w:val="002F31CE"/>
    <w:rsid w:val="002F3B3B"/>
    <w:rsid w:val="002F4740"/>
    <w:rsid w:val="002F5095"/>
    <w:rsid w:val="002F55E8"/>
    <w:rsid w:val="002F5B01"/>
    <w:rsid w:val="002F7729"/>
    <w:rsid w:val="002F7C56"/>
    <w:rsid w:val="003045CE"/>
    <w:rsid w:val="00305D70"/>
    <w:rsid w:val="00315027"/>
    <w:rsid w:val="00323346"/>
    <w:rsid w:val="00323FE3"/>
    <w:rsid w:val="00324F2D"/>
    <w:rsid w:val="003330BD"/>
    <w:rsid w:val="003334D2"/>
    <w:rsid w:val="003335B7"/>
    <w:rsid w:val="00334279"/>
    <w:rsid w:val="00334A9D"/>
    <w:rsid w:val="00335F58"/>
    <w:rsid w:val="00335FD8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822E0"/>
    <w:rsid w:val="00384322"/>
    <w:rsid w:val="003851DB"/>
    <w:rsid w:val="00386E3D"/>
    <w:rsid w:val="00387353"/>
    <w:rsid w:val="003903D5"/>
    <w:rsid w:val="00395256"/>
    <w:rsid w:val="003959E0"/>
    <w:rsid w:val="0039618F"/>
    <w:rsid w:val="00397F06"/>
    <w:rsid w:val="003A36FE"/>
    <w:rsid w:val="003A3C86"/>
    <w:rsid w:val="003A4747"/>
    <w:rsid w:val="003A4B77"/>
    <w:rsid w:val="003C0BEC"/>
    <w:rsid w:val="003C2B78"/>
    <w:rsid w:val="003C3305"/>
    <w:rsid w:val="003C34DF"/>
    <w:rsid w:val="003C3903"/>
    <w:rsid w:val="003C4BC5"/>
    <w:rsid w:val="003C53D2"/>
    <w:rsid w:val="003C5480"/>
    <w:rsid w:val="003D147E"/>
    <w:rsid w:val="003E37E5"/>
    <w:rsid w:val="003E4AE0"/>
    <w:rsid w:val="003E5AC1"/>
    <w:rsid w:val="003F1335"/>
    <w:rsid w:val="003F2F89"/>
    <w:rsid w:val="0040507E"/>
    <w:rsid w:val="0041524A"/>
    <w:rsid w:val="004171C6"/>
    <w:rsid w:val="00422D9F"/>
    <w:rsid w:val="00425536"/>
    <w:rsid w:val="004346AC"/>
    <w:rsid w:val="00442F3F"/>
    <w:rsid w:val="004551EE"/>
    <w:rsid w:val="00463B74"/>
    <w:rsid w:val="00466E62"/>
    <w:rsid w:val="004713AC"/>
    <w:rsid w:val="00472F56"/>
    <w:rsid w:val="004763DE"/>
    <w:rsid w:val="0048222B"/>
    <w:rsid w:val="00482E4D"/>
    <w:rsid w:val="00486AD9"/>
    <w:rsid w:val="00487B77"/>
    <w:rsid w:val="004A13E2"/>
    <w:rsid w:val="004A27B0"/>
    <w:rsid w:val="004A377D"/>
    <w:rsid w:val="004A72E3"/>
    <w:rsid w:val="004A74E1"/>
    <w:rsid w:val="004B2ECB"/>
    <w:rsid w:val="004B3C83"/>
    <w:rsid w:val="004C7F65"/>
    <w:rsid w:val="004D1D18"/>
    <w:rsid w:val="004D345B"/>
    <w:rsid w:val="004D4A1D"/>
    <w:rsid w:val="004D5381"/>
    <w:rsid w:val="004D7438"/>
    <w:rsid w:val="004E13F8"/>
    <w:rsid w:val="004E2F2A"/>
    <w:rsid w:val="004E5722"/>
    <w:rsid w:val="004F1B29"/>
    <w:rsid w:val="004F5AD9"/>
    <w:rsid w:val="004F696F"/>
    <w:rsid w:val="004F6BF2"/>
    <w:rsid w:val="00500A36"/>
    <w:rsid w:val="00504D02"/>
    <w:rsid w:val="00504DCA"/>
    <w:rsid w:val="00510D7C"/>
    <w:rsid w:val="00520A5F"/>
    <w:rsid w:val="0052623C"/>
    <w:rsid w:val="00526D0E"/>
    <w:rsid w:val="00552713"/>
    <w:rsid w:val="00552A8D"/>
    <w:rsid w:val="00552EA2"/>
    <w:rsid w:val="00554186"/>
    <w:rsid w:val="005564C3"/>
    <w:rsid w:val="0056463D"/>
    <w:rsid w:val="005673D0"/>
    <w:rsid w:val="0057548B"/>
    <w:rsid w:val="005875C7"/>
    <w:rsid w:val="00587D1E"/>
    <w:rsid w:val="00592297"/>
    <w:rsid w:val="005969E2"/>
    <w:rsid w:val="005970B5"/>
    <w:rsid w:val="00597F5B"/>
    <w:rsid w:val="005A0EC6"/>
    <w:rsid w:val="005A5053"/>
    <w:rsid w:val="005B0E2C"/>
    <w:rsid w:val="005B296B"/>
    <w:rsid w:val="005B65E5"/>
    <w:rsid w:val="005B6BED"/>
    <w:rsid w:val="005C2AB8"/>
    <w:rsid w:val="005D026E"/>
    <w:rsid w:val="005D0904"/>
    <w:rsid w:val="005D1F37"/>
    <w:rsid w:val="005D2B13"/>
    <w:rsid w:val="005E2D76"/>
    <w:rsid w:val="005E4440"/>
    <w:rsid w:val="005E5A5A"/>
    <w:rsid w:val="005E6260"/>
    <w:rsid w:val="005E6815"/>
    <w:rsid w:val="006020D2"/>
    <w:rsid w:val="00602286"/>
    <w:rsid w:val="00603FC4"/>
    <w:rsid w:val="00610186"/>
    <w:rsid w:val="006160FB"/>
    <w:rsid w:val="006177E4"/>
    <w:rsid w:val="00627E01"/>
    <w:rsid w:val="00630D95"/>
    <w:rsid w:val="006374C9"/>
    <w:rsid w:val="006618A3"/>
    <w:rsid w:val="0067000F"/>
    <w:rsid w:val="006719D1"/>
    <w:rsid w:val="006817DD"/>
    <w:rsid w:val="00685856"/>
    <w:rsid w:val="00695872"/>
    <w:rsid w:val="006967A3"/>
    <w:rsid w:val="006A43D6"/>
    <w:rsid w:val="006A4918"/>
    <w:rsid w:val="006C10A5"/>
    <w:rsid w:val="006C31AD"/>
    <w:rsid w:val="006C5ADF"/>
    <w:rsid w:val="006D6C71"/>
    <w:rsid w:val="006E12B8"/>
    <w:rsid w:val="006E41A6"/>
    <w:rsid w:val="006E62D8"/>
    <w:rsid w:val="006F53B0"/>
    <w:rsid w:val="006F5EC2"/>
    <w:rsid w:val="007010DB"/>
    <w:rsid w:val="007023A8"/>
    <w:rsid w:val="00702A5B"/>
    <w:rsid w:val="007153EF"/>
    <w:rsid w:val="00716195"/>
    <w:rsid w:val="00720EB6"/>
    <w:rsid w:val="007243BC"/>
    <w:rsid w:val="0072741B"/>
    <w:rsid w:val="00732567"/>
    <w:rsid w:val="0073305F"/>
    <w:rsid w:val="00733824"/>
    <w:rsid w:val="00737E4D"/>
    <w:rsid w:val="00746D35"/>
    <w:rsid w:val="0074731B"/>
    <w:rsid w:val="00750405"/>
    <w:rsid w:val="00750F06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6762D"/>
    <w:rsid w:val="00771F0D"/>
    <w:rsid w:val="00783103"/>
    <w:rsid w:val="00785670"/>
    <w:rsid w:val="007955B5"/>
    <w:rsid w:val="007A43DB"/>
    <w:rsid w:val="007B04DC"/>
    <w:rsid w:val="007B1F62"/>
    <w:rsid w:val="007B2BEA"/>
    <w:rsid w:val="007B503A"/>
    <w:rsid w:val="007B6CE0"/>
    <w:rsid w:val="007C172C"/>
    <w:rsid w:val="007C25AB"/>
    <w:rsid w:val="007E56C6"/>
    <w:rsid w:val="007E7AFB"/>
    <w:rsid w:val="007F232D"/>
    <w:rsid w:val="007F5B38"/>
    <w:rsid w:val="00805DCE"/>
    <w:rsid w:val="00806280"/>
    <w:rsid w:val="00807C52"/>
    <w:rsid w:val="00811F29"/>
    <w:rsid w:val="00823648"/>
    <w:rsid w:val="0083239A"/>
    <w:rsid w:val="008409DF"/>
    <w:rsid w:val="008506A9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320F"/>
    <w:rsid w:val="00874862"/>
    <w:rsid w:val="00877736"/>
    <w:rsid w:val="00886B78"/>
    <w:rsid w:val="00887FF9"/>
    <w:rsid w:val="008915F8"/>
    <w:rsid w:val="008920CA"/>
    <w:rsid w:val="00892674"/>
    <w:rsid w:val="008A06A1"/>
    <w:rsid w:val="008A0A00"/>
    <w:rsid w:val="008A0B51"/>
    <w:rsid w:val="008A5022"/>
    <w:rsid w:val="008A6632"/>
    <w:rsid w:val="008B7622"/>
    <w:rsid w:val="008B79C9"/>
    <w:rsid w:val="008C0096"/>
    <w:rsid w:val="008C05E2"/>
    <w:rsid w:val="008C0BF1"/>
    <w:rsid w:val="008C12B7"/>
    <w:rsid w:val="008C5BE8"/>
    <w:rsid w:val="008D3D9E"/>
    <w:rsid w:val="008D547C"/>
    <w:rsid w:val="008E3943"/>
    <w:rsid w:val="008E48DD"/>
    <w:rsid w:val="008E527E"/>
    <w:rsid w:val="008F410F"/>
    <w:rsid w:val="008F6D12"/>
    <w:rsid w:val="00902674"/>
    <w:rsid w:val="00906995"/>
    <w:rsid w:val="00913076"/>
    <w:rsid w:val="009138CB"/>
    <w:rsid w:val="00916A16"/>
    <w:rsid w:val="00917867"/>
    <w:rsid w:val="00917AFE"/>
    <w:rsid w:val="0092776D"/>
    <w:rsid w:val="00931F67"/>
    <w:rsid w:val="00936E11"/>
    <w:rsid w:val="0093758B"/>
    <w:rsid w:val="009419FC"/>
    <w:rsid w:val="009424E2"/>
    <w:rsid w:val="00951284"/>
    <w:rsid w:val="009529DA"/>
    <w:rsid w:val="00954F77"/>
    <w:rsid w:val="00955E66"/>
    <w:rsid w:val="00957554"/>
    <w:rsid w:val="009605AF"/>
    <w:rsid w:val="0096324E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7453"/>
    <w:rsid w:val="009878FB"/>
    <w:rsid w:val="00987A18"/>
    <w:rsid w:val="0099288E"/>
    <w:rsid w:val="009A0B3E"/>
    <w:rsid w:val="009A1BB6"/>
    <w:rsid w:val="009B129D"/>
    <w:rsid w:val="009B2BEE"/>
    <w:rsid w:val="009B5F1D"/>
    <w:rsid w:val="009B6A5A"/>
    <w:rsid w:val="009C03B4"/>
    <w:rsid w:val="009C5D4E"/>
    <w:rsid w:val="009C63E3"/>
    <w:rsid w:val="009C75EE"/>
    <w:rsid w:val="009D0C64"/>
    <w:rsid w:val="009D1D48"/>
    <w:rsid w:val="009D23E9"/>
    <w:rsid w:val="009D25B5"/>
    <w:rsid w:val="009E4499"/>
    <w:rsid w:val="009E4657"/>
    <w:rsid w:val="009E488D"/>
    <w:rsid w:val="009F16F7"/>
    <w:rsid w:val="009F3245"/>
    <w:rsid w:val="009F64BA"/>
    <w:rsid w:val="009F74BD"/>
    <w:rsid w:val="009F7ED5"/>
    <w:rsid w:val="00A0297F"/>
    <w:rsid w:val="00A03939"/>
    <w:rsid w:val="00A10115"/>
    <w:rsid w:val="00A1013E"/>
    <w:rsid w:val="00A21B91"/>
    <w:rsid w:val="00A24E06"/>
    <w:rsid w:val="00A30C6F"/>
    <w:rsid w:val="00A32FB6"/>
    <w:rsid w:val="00A34A34"/>
    <w:rsid w:val="00A351B2"/>
    <w:rsid w:val="00A374C1"/>
    <w:rsid w:val="00A40271"/>
    <w:rsid w:val="00A41D66"/>
    <w:rsid w:val="00A4300C"/>
    <w:rsid w:val="00A53CCA"/>
    <w:rsid w:val="00A543F7"/>
    <w:rsid w:val="00A55FAC"/>
    <w:rsid w:val="00A572B2"/>
    <w:rsid w:val="00A65A5A"/>
    <w:rsid w:val="00A6706D"/>
    <w:rsid w:val="00A70389"/>
    <w:rsid w:val="00A769FA"/>
    <w:rsid w:val="00A83061"/>
    <w:rsid w:val="00A842B0"/>
    <w:rsid w:val="00A92822"/>
    <w:rsid w:val="00A9797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69AF"/>
    <w:rsid w:val="00AC6ACE"/>
    <w:rsid w:val="00AC78C2"/>
    <w:rsid w:val="00AF667D"/>
    <w:rsid w:val="00AF78EC"/>
    <w:rsid w:val="00B0005B"/>
    <w:rsid w:val="00B03AD4"/>
    <w:rsid w:val="00B045E3"/>
    <w:rsid w:val="00B051C3"/>
    <w:rsid w:val="00B06F44"/>
    <w:rsid w:val="00B21ED1"/>
    <w:rsid w:val="00B30DB9"/>
    <w:rsid w:val="00B33C40"/>
    <w:rsid w:val="00B353BD"/>
    <w:rsid w:val="00B36731"/>
    <w:rsid w:val="00B421A8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8357F"/>
    <w:rsid w:val="00B84FE2"/>
    <w:rsid w:val="00B86D85"/>
    <w:rsid w:val="00B956ED"/>
    <w:rsid w:val="00B959BD"/>
    <w:rsid w:val="00B95CD7"/>
    <w:rsid w:val="00BA752B"/>
    <w:rsid w:val="00BA7F3B"/>
    <w:rsid w:val="00BB1488"/>
    <w:rsid w:val="00BC1D82"/>
    <w:rsid w:val="00BC449E"/>
    <w:rsid w:val="00BC7806"/>
    <w:rsid w:val="00BD6F0E"/>
    <w:rsid w:val="00BE0ACF"/>
    <w:rsid w:val="00BE343D"/>
    <w:rsid w:val="00BE47F3"/>
    <w:rsid w:val="00BE55A4"/>
    <w:rsid w:val="00BF20AB"/>
    <w:rsid w:val="00BF7F0E"/>
    <w:rsid w:val="00C064BC"/>
    <w:rsid w:val="00C066A5"/>
    <w:rsid w:val="00C11962"/>
    <w:rsid w:val="00C12476"/>
    <w:rsid w:val="00C12AB6"/>
    <w:rsid w:val="00C17DD2"/>
    <w:rsid w:val="00C17EB5"/>
    <w:rsid w:val="00C24CD1"/>
    <w:rsid w:val="00C25B2B"/>
    <w:rsid w:val="00C27330"/>
    <w:rsid w:val="00C31666"/>
    <w:rsid w:val="00C40E88"/>
    <w:rsid w:val="00C424B7"/>
    <w:rsid w:val="00C44F45"/>
    <w:rsid w:val="00C45A24"/>
    <w:rsid w:val="00C5329F"/>
    <w:rsid w:val="00C544BA"/>
    <w:rsid w:val="00C550EA"/>
    <w:rsid w:val="00C6063C"/>
    <w:rsid w:val="00C65AEF"/>
    <w:rsid w:val="00C7165E"/>
    <w:rsid w:val="00C77E3D"/>
    <w:rsid w:val="00C821EE"/>
    <w:rsid w:val="00C825D2"/>
    <w:rsid w:val="00C8455F"/>
    <w:rsid w:val="00C86147"/>
    <w:rsid w:val="00C86A25"/>
    <w:rsid w:val="00C87B2A"/>
    <w:rsid w:val="00C91935"/>
    <w:rsid w:val="00C93FDE"/>
    <w:rsid w:val="00C96E95"/>
    <w:rsid w:val="00C97173"/>
    <w:rsid w:val="00CA0200"/>
    <w:rsid w:val="00CA1C36"/>
    <w:rsid w:val="00CA7167"/>
    <w:rsid w:val="00CB431A"/>
    <w:rsid w:val="00CB47EB"/>
    <w:rsid w:val="00CB5348"/>
    <w:rsid w:val="00CB54AF"/>
    <w:rsid w:val="00CC3E9E"/>
    <w:rsid w:val="00CC43ED"/>
    <w:rsid w:val="00CC58CD"/>
    <w:rsid w:val="00CD3412"/>
    <w:rsid w:val="00CD3425"/>
    <w:rsid w:val="00CD7456"/>
    <w:rsid w:val="00CE09AA"/>
    <w:rsid w:val="00CE2A75"/>
    <w:rsid w:val="00CE3124"/>
    <w:rsid w:val="00CE333A"/>
    <w:rsid w:val="00CF39FC"/>
    <w:rsid w:val="00CF752F"/>
    <w:rsid w:val="00D03ACF"/>
    <w:rsid w:val="00D069A0"/>
    <w:rsid w:val="00D12955"/>
    <w:rsid w:val="00D157AC"/>
    <w:rsid w:val="00D166F6"/>
    <w:rsid w:val="00D17D5C"/>
    <w:rsid w:val="00D2720C"/>
    <w:rsid w:val="00D30C1A"/>
    <w:rsid w:val="00D315DE"/>
    <w:rsid w:val="00D316CD"/>
    <w:rsid w:val="00D328D2"/>
    <w:rsid w:val="00D3464C"/>
    <w:rsid w:val="00D4402E"/>
    <w:rsid w:val="00D441B7"/>
    <w:rsid w:val="00D474ED"/>
    <w:rsid w:val="00D53AF2"/>
    <w:rsid w:val="00D6125B"/>
    <w:rsid w:val="00D637F6"/>
    <w:rsid w:val="00D655EF"/>
    <w:rsid w:val="00D80097"/>
    <w:rsid w:val="00D8032E"/>
    <w:rsid w:val="00D83CDC"/>
    <w:rsid w:val="00D93EDF"/>
    <w:rsid w:val="00D97F01"/>
    <w:rsid w:val="00DA1AD8"/>
    <w:rsid w:val="00DA1AF0"/>
    <w:rsid w:val="00DA23AA"/>
    <w:rsid w:val="00DA4A35"/>
    <w:rsid w:val="00DA4A82"/>
    <w:rsid w:val="00DA7470"/>
    <w:rsid w:val="00DB1791"/>
    <w:rsid w:val="00DB597C"/>
    <w:rsid w:val="00DC3C07"/>
    <w:rsid w:val="00DD2AD8"/>
    <w:rsid w:val="00DD3398"/>
    <w:rsid w:val="00DD5D46"/>
    <w:rsid w:val="00DD714F"/>
    <w:rsid w:val="00DE0C70"/>
    <w:rsid w:val="00DE0EDF"/>
    <w:rsid w:val="00DE2271"/>
    <w:rsid w:val="00DE2593"/>
    <w:rsid w:val="00DE4AC3"/>
    <w:rsid w:val="00DE5151"/>
    <w:rsid w:val="00DE544A"/>
    <w:rsid w:val="00E00630"/>
    <w:rsid w:val="00E01C22"/>
    <w:rsid w:val="00E03EFC"/>
    <w:rsid w:val="00E06916"/>
    <w:rsid w:val="00E112E2"/>
    <w:rsid w:val="00E1504E"/>
    <w:rsid w:val="00E209E1"/>
    <w:rsid w:val="00E222AB"/>
    <w:rsid w:val="00E2473F"/>
    <w:rsid w:val="00E24E3D"/>
    <w:rsid w:val="00E2789B"/>
    <w:rsid w:val="00E322FA"/>
    <w:rsid w:val="00E42E4D"/>
    <w:rsid w:val="00E43156"/>
    <w:rsid w:val="00E43927"/>
    <w:rsid w:val="00E466F8"/>
    <w:rsid w:val="00E47F99"/>
    <w:rsid w:val="00E513DA"/>
    <w:rsid w:val="00E52B86"/>
    <w:rsid w:val="00E558C2"/>
    <w:rsid w:val="00E6258F"/>
    <w:rsid w:val="00E66689"/>
    <w:rsid w:val="00E671B3"/>
    <w:rsid w:val="00E72BD0"/>
    <w:rsid w:val="00E7678D"/>
    <w:rsid w:val="00E84327"/>
    <w:rsid w:val="00E85969"/>
    <w:rsid w:val="00E860AC"/>
    <w:rsid w:val="00E87D9B"/>
    <w:rsid w:val="00E9256A"/>
    <w:rsid w:val="00E93911"/>
    <w:rsid w:val="00E93DEA"/>
    <w:rsid w:val="00E95804"/>
    <w:rsid w:val="00EA11AD"/>
    <w:rsid w:val="00EA146C"/>
    <w:rsid w:val="00EA6415"/>
    <w:rsid w:val="00EA6A2F"/>
    <w:rsid w:val="00EA6A56"/>
    <w:rsid w:val="00EB23F1"/>
    <w:rsid w:val="00EC4B20"/>
    <w:rsid w:val="00EC52D2"/>
    <w:rsid w:val="00EC6940"/>
    <w:rsid w:val="00ED17CE"/>
    <w:rsid w:val="00ED73F9"/>
    <w:rsid w:val="00ED7B4F"/>
    <w:rsid w:val="00EE012B"/>
    <w:rsid w:val="00EE600D"/>
    <w:rsid w:val="00EE6033"/>
    <w:rsid w:val="00EE67DD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7C76"/>
    <w:rsid w:val="00F166CA"/>
    <w:rsid w:val="00F21641"/>
    <w:rsid w:val="00F22FDF"/>
    <w:rsid w:val="00F24925"/>
    <w:rsid w:val="00F31787"/>
    <w:rsid w:val="00F32FA6"/>
    <w:rsid w:val="00F3497A"/>
    <w:rsid w:val="00F4092A"/>
    <w:rsid w:val="00F42ABA"/>
    <w:rsid w:val="00F4431E"/>
    <w:rsid w:val="00F525D1"/>
    <w:rsid w:val="00F5526F"/>
    <w:rsid w:val="00F64DE1"/>
    <w:rsid w:val="00F660A8"/>
    <w:rsid w:val="00F70607"/>
    <w:rsid w:val="00F74C29"/>
    <w:rsid w:val="00F77C11"/>
    <w:rsid w:val="00F9181C"/>
    <w:rsid w:val="00F96D82"/>
    <w:rsid w:val="00F976D2"/>
    <w:rsid w:val="00FA2064"/>
    <w:rsid w:val="00FA7B82"/>
    <w:rsid w:val="00FB0661"/>
    <w:rsid w:val="00FB08FF"/>
    <w:rsid w:val="00FB199D"/>
    <w:rsid w:val="00FB3861"/>
    <w:rsid w:val="00FC358D"/>
    <w:rsid w:val="00FC696E"/>
    <w:rsid w:val="00FC71E4"/>
    <w:rsid w:val="00FD0BDF"/>
    <w:rsid w:val="00FD21F6"/>
    <w:rsid w:val="00FE029E"/>
    <w:rsid w:val="00FE174E"/>
    <w:rsid w:val="00FE3164"/>
    <w:rsid w:val="00FE3298"/>
    <w:rsid w:val="00FE4441"/>
    <w:rsid w:val="00FF31A7"/>
    <w:rsid w:val="00FF4A1D"/>
    <w:rsid w:val="00FF6268"/>
    <w:rsid w:val="00FF63FE"/>
    <w:rsid w:val="00FF7430"/>
    <w:rsid w:val="00FF77EC"/>
    <w:rsid w:val="00FF7E28"/>
    <w:rsid w:val="5EF82CE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6762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1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2">
    <w:name w:val="Основной текст (3)"/>
    <w:basedOn w:val="a0"/>
    <w:link w:val="310"/>
    <w:uiPriority w:val="99"/>
    <w:rsid w:val="00242609"/>
    <w:rPr>
      <w:sz w:val="28"/>
      <w:szCs w:val="28"/>
      <w:shd w:val="clear" w:color="auto" w:fill="FFFFFF"/>
    </w:rPr>
  </w:style>
  <w:style w:type="paragraph" w:customStyle="1" w:styleId="310">
    <w:name w:val="Основной текст (3)1"/>
    <w:basedOn w:val="a"/>
    <w:link w:val="32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uiPriority w:val="9"/>
    <w:semiHidden/>
    <w:rsid w:val="0076762D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6762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1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2">
    <w:name w:val="Основной текст (3)"/>
    <w:basedOn w:val="a0"/>
    <w:link w:val="310"/>
    <w:uiPriority w:val="99"/>
    <w:rsid w:val="00242609"/>
    <w:rPr>
      <w:sz w:val="28"/>
      <w:szCs w:val="28"/>
      <w:shd w:val="clear" w:color="auto" w:fill="FFFFFF"/>
    </w:rPr>
  </w:style>
  <w:style w:type="paragraph" w:customStyle="1" w:styleId="310">
    <w:name w:val="Основной текст (3)1"/>
    <w:basedOn w:val="a"/>
    <w:link w:val="32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uiPriority w:val="9"/>
    <w:semiHidden/>
    <w:rsid w:val="0076762D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14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6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74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86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84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67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0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2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99426" TargetMode="External"/><Relationship Id="rId18" Type="http://schemas.openxmlformats.org/officeDocument/2006/relationships/hyperlink" Target="http://biblioclub.ru/index.php?page=book&amp;id=450639" TargetMode="External"/><Relationship Id="rId26" Type="http://schemas.openxmlformats.org/officeDocument/2006/relationships/hyperlink" Target="http://biblioclub.ru/index.php?page=book&amp;id=474292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74292" TargetMode="External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www.anovikov.ru/books/prof_ped.pdf" TargetMode="External"/><Relationship Id="rId25" Type="http://schemas.openxmlformats.org/officeDocument/2006/relationships/hyperlink" Target="http://biblioclub.ru/index.php?page=book&amp;id=472630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74292" TargetMode="External"/><Relationship Id="rId20" Type="http://schemas.openxmlformats.org/officeDocument/2006/relationships/hyperlink" Target="http://biblioclub.ru/index.php?page=book&amp;id=472630" TargetMode="External"/><Relationship Id="rId29" Type="http://schemas.openxmlformats.org/officeDocument/2006/relationships/hyperlink" Target="http://biblioclub.ru/index.php?page=book&amp;id=494815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94815" TargetMode="External"/><Relationship Id="rId32" Type="http://schemas.openxmlformats.org/officeDocument/2006/relationships/hyperlink" Target="http://www.anovikov.ru/books/prof_ped.pdf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72630" TargetMode="External"/><Relationship Id="rId23" Type="http://schemas.openxmlformats.org/officeDocument/2006/relationships/hyperlink" Target="http://biblioclub.ru/index.php?page=book&amp;id=471551" TargetMode="External"/><Relationship Id="rId28" Type="http://schemas.openxmlformats.org/officeDocument/2006/relationships/hyperlink" Target="http://biblioclub.ru/index.php?page=book&amp;id=452839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94815" TargetMode="External"/><Relationship Id="rId31" Type="http://schemas.openxmlformats.org/officeDocument/2006/relationships/hyperlink" Target="http://biblioclub.ru/index.php?page=book&amp;id=474292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94815" TargetMode="External"/><Relationship Id="rId22" Type="http://schemas.openxmlformats.org/officeDocument/2006/relationships/hyperlink" Target="http://www.anovikov.ru/books/prof_ped.pdf" TargetMode="External"/><Relationship Id="rId27" Type="http://schemas.openxmlformats.org/officeDocument/2006/relationships/hyperlink" Target="http://www.anovikov.ru/books/prof_ped.pdf" TargetMode="External"/><Relationship Id="rId30" Type="http://schemas.openxmlformats.org/officeDocument/2006/relationships/hyperlink" Target="http://biblioclub.ru/index.php?page=book&amp;id=47155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AAAEAF-5853-4BFB-94F5-2EB01C2B85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34</Pages>
  <Words>8322</Words>
  <Characters>47442</Characters>
  <Application>Microsoft Office Word</Application>
  <DocSecurity>0</DocSecurity>
  <Lines>395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55653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Cyplakova, Svetlana</cp:lastModifiedBy>
  <cp:revision>2</cp:revision>
  <cp:lastPrinted>2016-12-23T13:02:00Z</cp:lastPrinted>
  <dcterms:created xsi:type="dcterms:W3CDTF">2019-10-08T17:26:00Z</dcterms:created>
  <dcterms:modified xsi:type="dcterms:W3CDTF">2019-10-08T17:26:00Z</dcterms:modified>
</cp:coreProperties>
</file>